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4E" w:rsidRDefault="009A474E" w:rsidP="009A474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Визитная карточка социального проекта</w:t>
      </w:r>
      <w:r w:rsidRPr="007B1D8F">
        <w:rPr>
          <w:rFonts w:cs="Times New Roman"/>
          <w:b/>
          <w:szCs w:val="28"/>
        </w:rPr>
        <w:t xml:space="preserve"> программы «Социальное проектирование в начальной школе» </w:t>
      </w:r>
    </w:p>
    <w:p w:rsidR="009A474E" w:rsidRDefault="009A474E" w:rsidP="009A474E">
      <w:pPr>
        <w:jc w:val="center"/>
        <w:rPr>
          <w:rFonts w:cs="Times New Roman"/>
          <w:szCs w:val="28"/>
        </w:rPr>
      </w:pPr>
      <w:proofErr w:type="gramStart"/>
      <w:r w:rsidRPr="007B1D8F">
        <w:rPr>
          <w:rFonts w:cs="Times New Roman"/>
          <w:szCs w:val="28"/>
        </w:rPr>
        <w:t>(автор:</w:t>
      </w:r>
      <w:proofErr w:type="gramEnd"/>
      <w:r w:rsidRPr="007B1D8F">
        <w:rPr>
          <w:rFonts w:cs="Times New Roman"/>
          <w:szCs w:val="28"/>
        </w:rPr>
        <w:t xml:space="preserve"> </w:t>
      </w:r>
      <w:proofErr w:type="gramStart"/>
      <w:r w:rsidRPr="007B1D8F">
        <w:rPr>
          <w:rFonts w:cs="Times New Roman"/>
          <w:szCs w:val="28"/>
        </w:rPr>
        <w:t>Москвина Татьяна Владимировна)</w:t>
      </w:r>
      <w:proofErr w:type="gramEnd"/>
    </w:p>
    <w:tbl>
      <w:tblPr>
        <w:tblStyle w:val="a8"/>
        <w:tblW w:w="0" w:type="auto"/>
        <w:tblLook w:val="04A0"/>
      </w:tblPr>
      <w:tblGrid>
        <w:gridCol w:w="2686"/>
        <w:gridCol w:w="6885"/>
      </w:tblGrid>
      <w:tr w:rsidR="009A474E" w:rsidTr="002053E1">
        <w:tc>
          <w:tcPr>
            <w:tcW w:w="2686" w:type="dxa"/>
            <w:shd w:val="clear" w:color="auto" w:fill="FBD4B4" w:themeFill="accent6" w:themeFillTint="66"/>
          </w:tcPr>
          <w:p w:rsidR="009A474E" w:rsidRDefault="009A474E" w:rsidP="002053E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Автор проекта</w:t>
            </w:r>
          </w:p>
        </w:tc>
        <w:tc>
          <w:tcPr>
            <w:tcW w:w="7311" w:type="dxa"/>
            <w:shd w:val="clear" w:color="auto" w:fill="FBD4B4" w:themeFill="accent6" w:themeFillTint="66"/>
          </w:tcPr>
          <w:p w:rsidR="009A474E" w:rsidRDefault="009A474E" w:rsidP="002053E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A474E" w:rsidTr="002053E1">
        <w:tc>
          <w:tcPr>
            <w:tcW w:w="2686" w:type="dxa"/>
          </w:tcPr>
          <w:p w:rsidR="009A474E" w:rsidRPr="003317B5" w:rsidRDefault="009A474E" w:rsidP="002053E1">
            <w:pPr>
              <w:ind w:firstLine="0"/>
              <w:rPr>
                <w:rFonts w:cs="Times New Roman"/>
                <w:sz w:val="24"/>
              </w:rPr>
            </w:pPr>
            <w:r w:rsidRPr="003317B5">
              <w:rPr>
                <w:rFonts w:cs="Times New Roman"/>
                <w:sz w:val="24"/>
              </w:rPr>
              <w:t>ФИО</w:t>
            </w:r>
          </w:p>
        </w:tc>
        <w:tc>
          <w:tcPr>
            <w:tcW w:w="7311" w:type="dxa"/>
          </w:tcPr>
          <w:p w:rsidR="009A474E" w:rsidRPr="00C443FF" w:rsidRDefault="009A474E" w:rsidP="002053E1">
            <w:pPr>
              <w:jc w:val="center"/>
              <w:rPr>
                <w:rFonts w:cs="Times New Roman"/>
                <w:sz w:val="24"/>
              </w:rPr>
            </w:pPr>
            <w:r w:rsidRPr="00C443FF">
              <w:rPr>
                <w:rFonts w:cs="Times New Roman"/>
                <w:sz w:val="24"/>
              </w:rPr>
              <w:t>Москвина Татьяна Владимировна</w:t>
            </w:r>
          </w:p>
        </w:tc>
      </w:tr>
      <w:tr w:rsidR="009A474E" w:rsidTr="002053E1">
        <w:tc>
          <w:tcPr>
            <w:tcW w:w="2686" w:type="dxa"/>
          </w:tcPr>
          <w:p w:rsidR="009A474E" w:rsidRPr="003317B5" w:rsidRDefault="009A474E" w:rsidP="002053E1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3317B5">
              <w:rPr>
                <w:rFonts w:cs="Times New Roman"/>
                <w:sz w:val="24"/>
              </w:rPr>
              <w:t>Номер и название школы</w:t>
            </w:r>
          </w:p>
        </w:tc>
        <w:tc>
          <w:tcPr>
            <w:tcW w:w="7311" w:type="dxa"/>
          </w:tcPr>
          <w:p w:rsidR="009A474E" w:rsidRPr="00C443FF" w:rsidRDefault="009A474E" w:rsidP="002053E1">
            <w:pPr>
              <w:jc w:val="center"/>
              <w:rPr>
                <w:rFonts w:cs="Times New Roman"/>
                <w:sz w:val="24"/>
              </w:rPr>
            </w:pPr>
            <w:r w:rsidRPr="00C443FF">
              <w:rPr>
                <w:rFonts w:cs="Times New Roman"/>
                <w:sz w:val="24"/>
              </w:rPr>
              <w:t>ГБОУ СОШ № 1473 имени Г.А.Тарана</w:t>
            </w:r>
          </w:p>
        </w:tc>
      </w:tr>
      <w:tr w:rsidR="009A474E" w:rsidTr="002053E1">
        <w:tc>
          <w:tcPr>
            <w:tcW w:w="2686" w:type="dxa"/>
          </w:tcPr>
          <w:p w:rsidR="009A474E" w:rsidRPr="003317B5" w:rsidRDefault="009A474E" w:rsidP="002053E1">
            <w:pPr>
              <w:ind w:firstLine="0"/>
              <w:rPr>
                <w:rFonts w:cs="Times New Roman"/>
                <w:sz w:val="24"/>
              </w:rPr>
            </w:pPr>
            <w:r w:rsidRPr="003317B5">
              <w:rPr>
                <w:rFonts w:cs="Times New Roman"/>
                <w:sz w:val="24"/>
              </w:rPr>
              <w:t>Город</w:t>
            </w:r>
          </w:p>
        </w:tc>
        <w:tc>
          <w:tcPr>
            <w:tcW w:w="7311" w:type="dxa"/>
          </w:tcPr>
          <w:p w:rsidR="009A474E" w:rsidRPr="00BF796F" w:rsidRDefault="009A474E" w:rsidP="002053E1">
            <w:pPr>
              <w:jc w:val="center"/>
              <w:rPr>
                <w:rFonts w:cs="Times New Roman"/>
                <w:sz w:val="24"/>
              </w:rPr>
            </w:pPr>
            <w:r w:rsidRPr="00BF796F">
              <w:rPr>
                <w:rFonts w:cs="Times New Roman"/>
                <w:sz w:val="24"/>
              </w:rPr>
              <w:t>Москва</w:t>
            </w:r>
          </w:p>
        </w:tc>
      </w:tr>
      <w:tr w:rsidR="009A474E" w:rsidTr="002053E1">
        <w:tc>
          <w:tcPr>
            <w:tcW w:w="2686" w:type="dxa"/>
            <w:shd w:val="clear" w:color="auto" w:fill="FBD4B4" w:themeFill="accent6" w:themeFillTint="66"/>
          </w:tcPr>
          <w:p w:rsidR="009A474E" w:rsidRPr="00B71032" w:rsidRDefault="009A474E" w:rsidP="002053E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B71032">
              <w:rPr>
                <w:rFonts w:cs="Times New Roman"/>
                <w:szCs w:val="28"/>
              </w:rPr>
              <w:t>Описание проекта</w:t>
            </w:r>
          </w:p>
        </w:tc>
        <w:tc>
          <w:tcPr>
            <w:tcW w:w="7311" w:type="dxa"/>
            <w:shd w:val="clear" w:color="auto" w:fill="FBD4B4" w:themeFill="accent6" w:themeFillTint="66"/>
          </w:tcPr>
          <w:p w:rsidR="009A474E" w:rsidRDefault="009A474E" w:rsidP="002053E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A474E" w:rsidTr="002053E1">
        <w:tc>
          <w:tcPr>
            <w:tcW w:w="2686" w:type="dxa"/>
          </w:tcPr>
          <w:p w:rsidR="009A474E" w:rsidRPr="003317B5" w:rsidRDefault="009A474E" w:rsidP="002053E1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3317B5">
              <w:rPr>
                <w:rFonts w:cs="Times New Roman"/>
                <w:sz w:val="24"/>
              </w:rPr>
              <w:t>Название проекта</w:t>
            </w:r>
          </w:p>
        </w:tc>
        <w:tc>
          <w:tcPr>
            <w:tcW w:w="7311" w:type="dxa"/>
          </w:tcPr>
          <w:p w:rsidR="009A474E" w:rsidRPr="00C443FF" w:rsidRDefault="009A474E" w:rsidP="002053E1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C443FF">
              <w:rPr>
                <w:rFonts w:cs="Times New Roman"/>
                <w:sz w:val="24"/>
              </w:rPr>
              <w:t>«Судьба моих родных в годы Великой Отечественной войны»</w:t>
            </w:r>
          </w:p>
        </w:tc>
      </w:tr>
      <w:tr w:rsidR="009A474E" w:rsidTr="002053E1">
        <w:tc>
          <w:tcPr>
            <w:tcW w:w="2686" w:type="dxa"/>
          </w:tcPr>
          <w:p w:rsidR="009A474E" w:rsidRPr="003317B5" w:rsidRDefault="009A474E" w:rsidP="002053E1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Типология социального проекта</w:t>
            </w:r>
          </w:p>
        </w:tc>
        <w:tc>
          <w:tcPr>
            <w:tcW w:w="7311" w:type="dxa"/>
          </w:tcPr>
          <w:p w:rsidR="009A474E" w:rsidRPr="006E45F0" w:rsidRDefault="009A474E" w:rsidP="002053E1">
            <w:pPr>
              <w:pStyle w:val="Standard"/>
              <w:tabs>
                <w:tab w:val="left" w:pos="1134"/>
              </w:tabs>
              <w:spacing w:line="240" w:lineRule="auto"/>
              <w:ind w:left="153"/>
              <w:rPr>
                <w:rFonts w:cs="Times New Roman"/>
                <w:iCs/>
                <w:sz w:val="24"/>
              </w:rPr>
            </w:pPr>
            <w:r w:rsidRPr="006E45F0">
              <w:rPr>
                <w:rFonts w:cs="Times New Roman"/>
                <w:b/>
                <w:iCs/>
                <w:sz w:val="24"/>
              </w:rPr>
              <w:t>По доминирующему виду деятельности</w:t>
            </w:r>
            <w:r w:rsidRPr="006E45F0">
              <w:rPr>
                <w:rFonts w:cs="Times New Roman"/>
                <w:iCs/>
                <w:sz w:val="24"/>
              </w:rPr>
              <w:t xml:space="preserve">: </w:t>
            </w:r>
            <w:proofErr w:type="gramStart"/>
            <w:r w:rsidRPr="006E45F0">
              <w:rPr>
                <w:rFonts w:cs="Times New Roman"/>
                <w:iCs/>
                <w:sz w:val="24"/>
              </w:rPr>
              <w:t>исследовательский</w:t>
            </w:r>
            <w:proofErr w:type="gramEnd"/>
            <w:r w:rsidRPr="006E45F0">
              <w:rPr>
                <w:rFonts w:cs="Times New Roman"/>
                <w:iCs/>
                <w:sz w:val="24"/>
              </w:rPr>
              <w:t>, информационный.</w:t>
            </w:r>
          </w:p>
          <w:p w:rsidR="009A474E" w:rsidRPr="006E45F0" w:rsidRDefault="009A474E" w:rsidP="002053E1">
            <w:pPr>
              <w:pStyle w:val="Standard"/>
              <w:tabs>
                <w:tab w:val="left" w:pos="1134"/>
              </w:tabs>
              <w:spacing w:line="240" w:lineRule="auto"/>
              <w:ind w:left="153"/>
              <w:rPr>
                <w:rFonts w:cs="Times New Roman"/>
                <w:iCs/>
                <w:sz w:val="24"/>
              </w:rPr>
            </w:pPr>
            <w:r w:rsidRPr="006E45F0">
              <w:rPr>
                <w:rFonts w:cs="Times New Roman"/>
                <w:b/>
                <w:iCs/>
                <w:sz w:val="24"/>
              </w:rPr>
              <w:t>По предметно</w:t>
            </w:r>
            <w:r>
              <w:rPr>
                <w:rFonts w:cs="Times New Roman"/>
                <w:b/>
                <w:iCs/>
                <w:sz w:val="24"/>
              </w:rPr>
              <w:t>–</w:t>
            </w:r>
            <w:r w:rsidRPr="006E45F0">
              <w:rPr>
                <w:rFonts w:cs="Times New Roman"/>
                <w:b/>
                <w:iCs/>
                <w:sz w:val="24"/>
              </w:rPr>
              <w:t>содержательной области</w:t>
            </w:r>
            <w:r w:rsidRPr="006E45F0">
              <w:rPr>
                <w:rFonts w:cs="Times New Roman"/>
                <w:iCs/>
                <w:sz w:val="24"/>
              </w:rPr>
              <w:t xml:space="preserve">: </w:t>
            </w:r>
            <w:proofErr w:type="spellStart"/>
            <w:r w:rsidRPr="006E45F0">
              <w:rPr>
                <w:rFonts w:cs="Times New Roman"/>
                <w:iCs/>
                <w:sz w:val="24"/>
              </w:rPr>
              <w:t>межпредметный</w:t>
            </w:r>
            <w:proofErr w:type="spellEnd"/>
            <w:r w:rsidRPr="006E45F0">
              <w:rPr>
                <w:rFonts w:cs="Times New Roman"/>
                <w:iCs/>
                <w:sz w:val="24"/>
              </w:rPr>
              <w:t>.</w:t>
            </w:r>
          </w:p>
          <w:p w:rsidR="009A474E" w:rsidRPr="006E45F0" w:rsidRDefault="009A474E" w:rsidP="002053E1">
            <w:pPr>
              <w:pStyle w:val="Standard"/>
              <w:tabs>
                <w:tab w:val="left" w:pos="1134"/>
              </w:tabs>
              <w:spacing w:line="240" w:lineRule="auto"/>
              <w:ind w:left="153"/>
              <w:rPr>
                <w:rFonts w:cs="Times New Roman"/>
                <w:iCs/>
                <w:sz w:val="24"/>
              </w:rPr>
            </w:pPr>
            <w:r w:rsidRPr="006E45F0">
              <w:rPr>
                <w:rFonts w:cs="Times New Roman"/>
                <w:b/>
                <w:iCs/>
                <w:sz w:val="24"/>
              </w:rPr>
              <w:t>По содержанию проекта:</w:t>
            </w:r>
            <w:r w:rsidRPr="006E45F0">
              <w:rPr>
                <w:rFonts w:cs="Times New Roman"/>
                <w:iCs/>
                <w:sz w:val="24"/>
              </w:rPr>
              <w:t xml:space="preserve"> </w:t>
            </w:r>
            <w:proofErr w:type="gramStart"/>
            <w:r w:rsidRPr="006E45F0">
              <w:rPr>
                <w:rFonts w:cs="Times New Roman"/>
                <w:iCs/>
                <w:sz w:val="24"/>
              </w:rPr>
              <w:t>интеллектуальный</w:t>
            </w:r>
            <w:proofErr w:type="gramEnd"/>
            <w:r w:rsidRPr="006E45F0">
              <w:rPr>
                <w:rFonts w:cs="Times New Roman"/>
                <w:iCs/>
                <w:sz w:val="24"/>
              </w:rPr>
              <w:t>, комплексный.</w:t>
            </w:r>
          </w:p>
          <w:p w:rsidR="009A474E" w:rsidRPr="006E45F0" w:rsidRDefault="009A474E" w:rsidP="002053E1">
            <w:pPr>
              <w:pStyle w:val="Standard"/>
              <w:tabs>
                <w:tab w:val="left" w:pos="1134"/>
              </w:tabs>
              <w:spacing w:line="240" w:lineRule="auto"/>
              <w:ind w:left="153"/>
              <w:rPr>
                <w:rFonts w:cs="Times New Roman"/>
                <w:iCs/>
                <w:sz w:val="24"/>
              </w:rPr>
            </w:pPr>
            <w:r w:rsidRPr="006E45F0">
              <w:rPr>
                <w:rFonts w:cs="Times New Roman"/>
                <w:b/>
                <w:iCs/>
                <w:sz w:val="24"/>
              </w:rPr>
              <w:t>По характеру контактов</w:t>
            </w:r>
            <w:r w:rsidRPr="006E45F0">
              <w:rPr>
                <w:rFonts w:cs="Times New Roman"/>
                <w:iCs/>
                <w:sz w:val="24"/>
              </w:rPr>
              <w:t xml:space="preserve">: </w:t>
            </w:r>
            <w:proofErr w:type="gramStart"/>
            <w:r w:rsidRPr="006E45F0">
              <w:rPr>
                <w:rFonts w:cs="Times New Roman"/>
                <w:iCs/>
                <w:sz w:val="24"/>
              </w:rPr>
              <w:t>внутренний</w:t>
            </w:r>
            <w:proofErr w:type="gramEnd"/>
            <w:r w:rsidRPr="006E45F0">
              <w:rPr>
                <w:rFonts w:cs="Times New Roman"/>
                <w:iCs/>
                <w:sz w:val="24"/>
              </w:rPr>
              <w:t>.</w:t>
            </w:r>
          </w:p>
          <w:p w:rsidR="009A474E" w:rsidRPr="006E45F0" w:rsidRDefault="009A474E" w:rsidP="002053E1">
            <w:pPr>
              <w:pStyle w:val="Standard"/>
              <w:tabs>
                <w:tab w:val="left" w:pos="1134"/>
              </w:tabs>
              <w:spacing w:line="240" w:lineRule="auto"/>
              <w:ind w:left="153"/>
              <w:rPr>
                <w:rFonts w:cs="Times New Roman"/>
                <w:iCs/>
                <w:sz w:val="24"/>
              </w:rPr>
            </w:pPr>
            <w:r w:rsidRPr="006E45F0">
              <w:rPr>
                <w:rFonts w:cs="Times New Roman"/>
                <w:b/>
                <w:iCs/>
                <w:sz w:val="24"/>
              </w:rPr>
              <w:t>По количеству участников</w:t>
            </w:r>
            <w:r w:rsidRPr="006E45F0">
              <w:rPr>
                <w:rFonts w:cs="Times New Roman"/>
                <w:iCs/>
                <w:sz w:val="24"/>
              </w:rPr>
              <w:t xml:space="preserve">: </w:t>
            </w:r>
            <w:proofErr w:type="gramStart"/>
            <w:r w:rsidRPr="006E45F0">
              <w:rPr>
                <w:rFonts w:cs="Times New Roman"/>
                <w:iCs/>
                <w:sz w:val="24"/>
              </w:rPr>
              <w:t>групповой</w:t>
            </w:r>
            <w:proofErr w:type="gramEnd"/>
            <w:r w:rsidRPr="006E45F0">
              <w:rPr>
                <w:rFonts w:cs="Times New Roman"/>
                <w:iCs/>
                <w:sz w:val="24"/>
              </w:rPr>
              <w:t>.</w:t>
            </w:r>
          </w:p>
          <w:p w:rsidR="009A474E" w:rsidRPr="006E45F0" w:rsidRDefault="009A474E" w:rsidP="002053E1">
            <w:pPr>
              <w:pStyle w:val="Standard"/>
              <w:tabs>
                <w:tab w:val="left" w:pos="1134"/>
              </w:tabs>
              <w:spacing w:line="240" w:lineRule="auto"/>
              <w:ind w:left="153"/>
              <w:rPr>
                <w:rFonts w:cs="Times New Roman"/>
                <w:iCs/>
                <w:sz w:val="24"/>
              </w:rPr>
            </w:pPr>
            <w:r w:rsidRPr="006E45F0">
              <w:rPr>
                <w:rFonts w:cs="Times New Roman"/>
                <w:b/>
                <w:iCs/>
                <w:sz w:val="24"/>
              </w:rPr>
              <w:t>По продолжительности проведения</w:t>
            </w:r>
            <w:r w:rsidRPr="006E45F0">
              <w:rPr>
                <w:rFonts w:cs="Times New Roman"/>
                <w:iCs/>
                <w:sz w:val="24"/>
              </w:rPr>
              <w:t>: средней продолжительности.</w:t>
            </w:r>
          </w:p>
        </w:tc>
      </w:tr>
      <w:tr w:rsidR="009A474E" w:rsidTr="002053E1">
        <w:tc>
          <w:tcPr>
            <w:tcW w:w="2686" w:type="dxa"/>
          </w:tcPr>
          <w:p w:rsidR="009A474E" w:rsidRPr="003317B5" w:rsidRDefault="009A474E" w:rsidP="002053E1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3317B5">
              <w:rPr>
                <w:rFonts w:cs="Times New Roman"/>
                <w:sz w:val="24"/>
              </w:rPr>
              <w:t>Краткое содержание проекта</w:t>
            </w:r>
          </w:p>
        </w:tc>
        <w:tc>
          <w:tcPr>
            <w:tcW w:w="7311" w:type="dxa"/>
          </w:tcPr>
          <w:p w:rsidR="009A474E" w:rsidRPr="00C443FF" w:rsidRDefault="009A474E" w:rsidP="002053E1">
            <w:pPr>
              <w:spacing w:line="240" w:lineRule="auto"/>
              <w:rPr>
                <w:rFonts w:cs="Times New Roman"/>
                <w:sz w:val="24"/>
              </w:rPr>
            </w:pPr>
            <w:r w:rsidRPr="00C443FF">
              <w:rPr>
                <w:rFonts w:cs="Times New Roman"/>
                <w:sz w:val="24"/>
              </w:rPr>
              <w:t xml:space="preserve">В проекте на основе проведенных исследований публикаций, семейных </w:t>
            </w:r>
            <w:r>
              <w:rPr>
                <w:rFonts w:cs="Times New Roman"/>
                <w:sz w:val="24"/>
              </w:rPr>
              <w:t>а</w:t>
            </w:r>
            <w:r w:rsidRPr="00C443FF">
              <w:rPr>
                <w:rStyle w:val="a5"/>
                <w:rFonts w:cs="Times New Roman"/>
                <w:sz w:val="24"/>
              </w:rPr>
              <w:t>рхивов и воспоминаний членов семьи</w:t>
            </w:r>
            <w:r w:rsidRPr="00C443FF">
              <w:rPr>
                <w:rFonts w:cs="Times New Roman"/>
                <w:sz w:val="24"/>
              </w:rPr>
              <w:t xml:space="preserve"> учащимися 1</w:t>
            </w:r>
            <w:r>
              <w:rPr>
                <w:rFonts w:cs="Times New Roman"/>
                <w:sz w:val="24"/>
              </w:rPr>
              <w:t>–</w:t>
            </w:r>
            <w:r w:rsidRPr="00C443FF">
              <w:rPr>
                <w:rFonts w:cs="Times New Roman"/>
                <w:sz w:val="24"/>
              </w:rPr>
              <w:t>4 классов изучается история своих родственников, участвующих в сражениях с немецкими захватчиками, обороне городов, тружеников тыла</w:t>
            </w:r>
            <w:r>
              <w:rPr>
                <w:rFonts w:cs="Times New Roman"/>
                <w:sz w:val="24"/>
              </w:rPr>
              <w:t>, участников партизанских отрядов</w:t>
            </w:r>
            <w:r w:rsidRPr="00C443FF">
              <w:rPr>
                <w:rFonts w:cs="Times New Roman"/>
                <w:sz w:val="24"/>
              </w:rPr>
              <w:t xml:space="preserve"> и т.д</w:t>
            </w:r>
            <w:r>
              <w:rPr>
                <w:rFonts w:cs="Times New Roman"/>
                <w:sz w:val="24"/>
              </w:rPr>
              <w:t>.</w:t>
            </w:r>
            <w:r w:rsidRPr="00C443FF">
              <w:rPr>
                <w:rFonts w:cs="Times New Roman"/>
                <w:sz w:val="24"/>
              </w:rPr>
              <w:t xml:space="preserve"> Учащимися собираются ордена, медали, газетные материалы, удостоверения или их фото, подтверждающие рассказы детей. Готовятся  выступления младших школьников на заданную тему. Проходят репетиции, а в дальнейшем съемка отдельных эпизодов с дальнейшим монтажом. Учителем накладывается музыка и титры о проекте и об его участниках. </w:t>
            </w:r>
          </w:p>
        </w:tc>
      </w:tr>
      <w:tr w:rsidR="009A474E" w:rsidTr="002053E1">
        <w:tc>
          <w:tcPr>
            <w:tcW w:w="2686" w:type="dxa"/>
          </w:tcPr>
          <w:p w:rsidR="009A474E" w:rsidRPr="003317B5" w:rsidRDefault="009A474E" w:rsidP="002053E1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Этапы выполнения проекта</w:t>
            </w:r>
          </w:p>
        </w:tc>
        <w:tc>
          <w:tcPr>
            <w:tcW w:w="7311" w:type="dxa"/>
          </w:tcPr>
          <w:p w:rsidR="009A474E" w:rsidRPr="00F51F9B" w:rsidRDefault="009A474E" w:rsidP="002053E1">
            <w:pPr>
              <w:pStyle w:val="HTML"/>
              <w:spacing w:line="240" w:lineRule="auto"/>
              <w:ind w:firstLine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9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1F9B">
              <w:rPr>
                <w:rFonts w:ascii="Times New Roman" w:hAnsi="Times New Roman" w:cs="Times New Roman"/>
                <w:b/>
                <w:sz w:val="24"/>
                <w:szCs w:val="24"/>
              </w:rPr>
              <w:t>инициирующий этап</w:t>
            </w:r>
            <w:r w:rsidRPr="00F51F9B">
              <w:rPr>
                <w:rFonts w:ascii="Times New Roman" w:hAnsi="Times New Roman" w:cs="Times New Roman"/>
                <w:sz w:val="24"/>
                <w:szCs w:val="24"/>
              </w:rPr>
              <w:t xml:space="preserve"> (выбор проблемы: исследовательской, информационной, практической; выбор рабочей группы; постановка целей и задач обучения, развития и воспитания в контексте темы проекта), </w:t>
            </w:r>
          </w:p>
          <w:p w:rsidR="009A474E" w:rsidRPr="00F51F9B" w:rsidRDefault="009A474E" w:rsidP="002053E1">
            <w:pPr>
              <w:pStyle w:val="HTML"/>
              <w:spacing w:line="240" w:lineRule="auto"/>
              <w:ind w:firstLine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9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1F9B">
              <w:rPr>
                <w:rFonts w:ascii="Times New Roman" w:hAnsi="Times New Roman" w:cs="Times New Roman"/>
                <w:b/>
                <w:sz w:val="24"/>
                <w:szCs w:val="24"/>
              </w:rPr>
              <w:t>основополагающий</w:t>
            </w:r>
            <w:r w:rsidRPr="00F51F9B">
              <w:rPr>
                <w:rFonts w:ascii="Times New Roman" w:hAnsi="Times New Roman" w:cs="Times New Roman"/>
                <w:sz w:val="24"/>
                <w:szCs w:val="24"/>
              </w:rPr>
              <w:t xml:space="preserve"> (пооперационная разработка проекта, в которой приводится перечень конкретных действий с указанием результатов, сроков и ответственных лиц; распределение ролей, определение вида продукта и сроков реализации), </w:t>
            </w:r>
          </w:p>
          <w:p w:rsidR="009A474E" w:rsidRPr="00F51F9B" w:rsidRDefault="009A474E" w:rsidP="002053E1">
            <w:pPr>
              <w:pStyle w:val="HTML"/>
              <w:spacing w:line="240" w:lineRule="auto"/>
              <w:ind w:firstLine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9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1F9B">
              <w:rPr>
                <w:rFonts w:ascii="Times New Roman" w:hAnsi="Times New Roman" w:cs="Times New Roman"/>
                <w:b/>
                <w:sz w:val="24"/>
                <w:szCs w:val="24"/>
              </w:rPr>
              <w:t>прагматический</w:t>
            </w:r>
            <w:r w:rsidRPr="00F51F9B">
              <w:rPr>
                <w:rFonts w:ascii="Times New Roman" w:hAnsi="Times New Roman" w:cs="Times New Roman"/>
                <w:sz w:val="24"/>
                <w:szCs w:val="24"/>
              </w:rPr>
              <w:t xml:space="preserve"> (поиск информации, ее обработка и осмысление, представление участниками проектной группы; учитель наблюдает, советует, направляет процесс анализа), </w:t>
            </w:r>
          </w:p>
          <w:p w:rsidR="009A474E" w:rsidRPr="00F51F9B" w:rsidRDefault="009A474E" w:rsidP="002053E1">
            <w:pPr>
              <w:pStyle w:val="HTML"/>
              <w:spacing w:line="240" w:lineRule="auto"/>
              <w:ind w:firstLine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332AE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51F9B">
              <w:rPr>
                <w:rFonts w:ascii="Times New Roman" w:hAnsi="Times New Roman" w:cs="Times New Roman"/>
                <w:b/>
                <w:sz w:val="24"/>
                <w:szCs w:val="24"/>
              </w:rPr>
              <w:t>аключительный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F9B">
              <w:rPr>
                <w:rFonts w:ascii="Times New Roman" w:hAnsi="Times New Roman" w:cs="Times New Roman"/>
                <w:sz w:val="24"/>
                <w:szCs w:val="24"/>
              </w:rPr>
              <w:t xml:space="preserve">(участники коллективно анализируют продукт, свою роль в проекте, выясняют причины успехов и неудач, проводят анализ достижения поставленной цели), </w:t>
            </w:r>
          </w:p>
          <w:p w:rsidR="009A474E" w:rsidRPr="00F51F9B" w:rsidRDefault="009A474E" w:rsidP="002053E1">
            <w:pPr>
              <w:pStyle w:val="HTML"/>
              <w:spacing w:line="240" w:lineRule="auto"/>
              <w:ind w:firstLine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9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51F9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  <w:proofErr w:type="gramEnd"/>
            <w:r w:rsidRPr="00F51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1F9B">
              <w:rPr>
                <w:rFonts w:ascii="Times New Roman" w:hAnsi="Times New Roman" w:cs="Times New Roman"/>
                <w:sz w:val="24"/>
                <w:szCs w:val="24"/>
              </w:rPr>
              <w:t xml:space="preserve"> (защита проекта,  презентация фильма).</w:t>
            </w:r>
          </w:p>
          <w:p w:rsidR="009A474E" w:rsidRPr="00F51F9B" w:rsidRDefault="009A474E" w:rsidP="002053E1">
            <w:pPr>
              <w:spacing w:line="240" w:lineRule="auto"/>
              <w:rPr>
                <w:sz w:val="24"/>
              </w:rPr>
            </w:pPr>
          </w:p>
        </w:tc>
      </w:tr>
      <w:tr w:rsidR="009A474E" w:rsidTr="002053E1">
        <w:tc>
          <w:tcPr>
            <w:tcW w:w="2686" w:type="dxa"/>
          </w:tcPr>
          <w:p w:rsidR="009A474E" w:rsidRPr="003317B5" w:rsidRDefault="009A474E" w:rsidP="002053E1">
            <w:pPr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3317B5">
              <w:rPr>
                <w:rFonts w:cs="Times New Roman"/>
                <w:sz w:val="24"/>
              </w:rPr>
              <w:lastRenderedPageBreak/>
              <w:t>Предметная область</w:t>
            </w:r>
          </w:p>
        </w:tc>
        <w:tc>
          <w:tcPr>
            <w:tcW w:w="7311" w:type="dxa"/>
          </w:tcPr>
          <w:p w:rsidR="009A474E" w:rsidRPr="003317B5" w:rsidRDefault="009A474E" w:rsidP="002053E1">
            <w:pPr>
              <w:spacing w:line="276" w:lineRule="auto"/>
              <w:rPr>
                <w:rFonts w:cs="Times New Roman"/>
                <w:sz w:val="24"/>
              </w:rPr>
            </w:pPr>
            <w:r w:rsidRPr="00FB3C9E">
              <w:rPr>
                <w:rFonts w:cs="Times New Roman"/>
                <w:b/>
                <w:sz w:val="24"/>
              </w:rPr>
              <w:t>Интегрированный курс</w:t>
            </w:r>
            <w:r w:rsidRPr="003317B5">
              <w:rPr>
                <w:rFonts w:cs="Times New Roman"/>
                <w:sz w:val="24"/>
              </w:rPr>
              <w:t>: образовательная область (история, ОБЖ, чтение); воспитательная функция (духовно</w:t>
            </w:r>
            <w:r>
              <w:rPr>
                <w:rFonts w:cs="Times New Roman"/>
                <w:sz w:val="24"/>
              </w:rPr>
              <w:t>–</w:t>
            </w:r>
            <w:r w:rsidRPr="003317B5">
              <w:rPr>
                <w:rFonts w:cs="Times New Roman"/>
                <w:sz w:val="24"/>
              </w:rPr>
              <w:t>нравственная и гражданско</w:t>
            </w:r>
            <w:r>
              <w:rPr>
                <w:rFonts w:cs="Times New Roman"/>
                <w:sz w:val="24"/>
              </w:rPr>
              <w:t>-</w:t>
            </w:r>
            <w:r w:rsidRPr="003317B5">
              <w:rPr>
                <w:rFonts w:cs="Times New Roman"/>
                <w:sz w:val="24"/>
              </w:rPr>
              <w:t>патриотическая).</w:t>
            </w:r>
          </w:p>
        </w:tc>
      </w:tr>
      <w:tr w:rsidR="009A474E" w:rsidTr="002053E1">
        <w:tc>
          <w:tcPr>
            <w:tcW w:w="2686" w:type="dxa"/>
          </w:tcPr>
          <w:p w:rsidR="009A474E" w:rsidRPr="00CA27F4" w:rsidRDefault="009A474E" w:rsidP="002053E1">
            <w:pPr>
              <w:spacing w:line="240" w:lineRule="auto"/>
              <w:ind w:firstLine="0"/>
              <w:rPr>
                <w:rFonts w:cs="Times New Roman"/>
                <w:b/>
                <w:sz w:val="24"/>
              </w:rPr>
            </w:pPr>
            <w:r w:rsidRPr="00CA27F4">
              <w:rPr>
                <w:rFonts w:cs="Times New Roman"/>
                <w:b/>
                <w:sz w:val="24"/>
              </w:rPr>
              <w:t>Возрастная группа учащихся, классы</w:t>
            </w:r>
          </w:p>
        </w:tc>
        <w:tc>
          <w:tcPr>
            <w:tcW w:w="7311" w:type="dxa"/>
          </w:tcPr>
          <w:p w:rsidR="009A474E" w:rsidRPr="00FB3C9E" w:rsidRDefault="009A474E" w:rsidP="002053E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Начальная школа </w:t>
            </w:r>
            <w:r w:rsidRPr="00FB3C9E">
              <w:rPr>
                <w:rFonts w:cs="Times New Roman"/>
                <w:sz w:val="24"/>
              </w:rPr>
              <w:t>(1</w:t>
            </w:r>
            <w:r>
              <w:rPr>
                <w:rFonts w:cs="Times New Roman"/>
                <w:sz w:val="24"/>
              </w:rPr>
              <w:t>-</w:t>
            </w:r>
            <w:r w:rsidRPr="00FB3C9E">
              <w:rPr>
                <w:rFonts w:cs="Times New Roman"/>
                <w:sz w:val="24"/>
              </w:rPr>
              <w:t xml:space="preserve">4 </w:t>
            </w:r>
            <w:proofErr w:type="spellStart"/>
            <w:r w:rsidRPr="00FB3C9E">
              <w:rPr>
                <w:rFonts w:cs="Times New Roman"/>
                <w:sz w:val="24"/>
              </w:rPr>
              <w:t>кл</w:t>
            </w:r>
            <w:proofErr w:type="spellEnd"/>
            <w:r w:rsidRPr="00FB3C9E">
              <w:rPr>
                <w:rFonts w:cs="Times New Roman"/>
                <w:sz w:val="24"/>
              </w:rPr>
              <w:t>.)</w:t>
            </w:r>
          </w:p>
        </w:tc>
      </w:tr>
      <w:tr w:rsidR="009A474E" w:rsidTr="002053E1">
        <w:tc>
          <w:tcPr>
            <w:tcW w:w="2686" w:type="dxa"/>
          </w:tcPr>
          <w:p w:rsidR="009A474E" w:rsidRPr="00CA27F4" w:rsidRDefault="009A474E" w:rsidP="002053E1">
            <w:pPr>
              <w:spacing w:line="240" w:lineRule="auto"/>
              <w:ind w:firstLine="0"/>
              <w:rPr>
                <w:rFonts w:cs="Times New Roman"/>
                <w:b/>
                <w:sz w:val="24"/>
              </w:rPr>
            </w:pPr>
            <w:r w:rsidRPr="00CA27F4">
              <w:rPr>
                <w:rFonts w:cs="Times New Roman"/>
                <w:b/>
                <w:sz w:val="24"/>
              </w:rPr>
              <w:t>Приблизительное время, необходимое для выполнения проекта</w:t>
            </w:r>
          </w:p>
        </w:tc>
        <w:tc>
          <w:tcPr>
            <w:tcW w:w="7311" w:type="dxa"/>
          </w:tcPr>
          <w:p w:rsidR="009A474E" w:rsidRPr="00FB3C9E" w:rsidRDefault="009A474E" w:rsidP="002053E1">
            <w:pPr>
              <w:rPr>
                <w:rFonts w:cs="Times New Roman"/>
                <w:sz w:val="24"/>
              </w:rPr>
            </w:pPr>
            <w:r w:rsidRPr="00FB3C9E">
              <w:rPr>
                <w:rFonts w:cs="Times New Roman"/>
                <w:sz w:val="24"/>
              </w:rPr>
              <w:t>3 недели</w:t>
            </w:r>
          </w:p>
        </w:tc>
      </w:tr>
      <w:tr w:rsidR="009A474E" w:rsidTr="002053E1">
        <w:tc>
          <w:tcPr>
            <w:tcW w:w="2686" w:type="dxa"/>
            <w:shd w:val="clear" w:color="auto" w:fill="FBD4B4" w:themeFill="accent6" w:themeFillTint="66"/>
          </w:tcPr>
          <w:p w:rsidR="009A474E" w:rsidRPr="00B71032" w:rsidRDefault="009A474E" w:rsidP="002053E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B71032">
              <w:rPr>
                <w:rFonts w:cs="Times New Roman"/>
                <w:szCs w:val="28"/>
              </w:rPr>
              <w:t>Основа проекта</w:t>
            </w:r>
          </w:p>
        </w:tc>
        <w:tc>
          <w:tcPr>
            <w:tcW w:w="7311" w:type="dxa"/>
            <w:shd w:val="clear" w:color="auto" w:fill="FBD4B4" w:themeFill="accent6" w:themeFillTint="66"/>
          </w:tcPr>
          <w:p w:rsidR="009A474E" w:rsidRPr="00FB3C9E" w:rsidRDefault="009A474E" w:rsidP="002053E1">
            <w:pPr>
              <w:rPr>
                <w:rFonts w:cs="Times New Roman"/>
                <w:sz w:val="24"/>
              </w:rPr>
            </w:pPr>
          </w:p>
        </w:tc>
      </w:tr>
      <w:tr w:rsidR="009A474E" w:rsidTr="002053E1">
        <w:tc>
          <w:tcPr>
            <w:tcW w:w="2686" w:type="dxa"/>
            <w:shd w:val="clear" w:color="auto" w:fill="auto"/>
          </w:tcPr>
          <w:p w:rsidR="009A474E" w:rsidRPr="00CA27F4" w:rsidRDefault="009A474E" w:rsidP="002053E1">
            <w:pPr>
              <w:spacing w:line="240" w:lineRule="auto"/>
              <w:ind w:firstLine="0"/>
              <w:rPr>
                <w:rFonts w:cs="Times New Roman"/>
                <w:b/>
                <w:sz w:val="24"/>
              </w:rPr>
            </w:pPr>
            <w:r w:rsidRPr="00CA27F4">
              <w:rPr>
                <w:rFonts w:cs="Times New Roman"/>
                <w:b/>
                <w:sz w:val="24"/>
              </w:rPr>
              <w:t>Содержание, соответствующее образовательным стандартам</w:t>
            </w:r>
          </w:p>
          <w:p w:rsidR="009A474E" w:rsidRPr="00B71032" w:rsidRDefault="009A474E" w:rsidP="002053E1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9A474E" w:rsidRPr="00A6505A" w:rsidRDefault="009A474E" w:rsidP="009A474E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autoSpaceDN/>
              <w:spacing w:line="240" w:lineRule="auto"/>
              <w:ind w:left="34"/>
              <w:textAlignment w:val="auto"/>
              <w:rPr>
                <w:rFonts w:cs="Times New Roman"/>
                <w:sz w:val="24"/>
              </w:rPr>
            </w:pPr>
            <w:r w:rsidRPr="00A6505A">
              <w:rPr>
                <w:rFonts w:cs="Times New Roman"/>
                <w:sz w:val="24"/>
              </w:rPr>
              <w:t xml:space="preserve">Федеральный компонент государственного стандарта начального общего образования направлен на реализацию качественно новой </w:t>
            </w:r>
            <w:r w:rsidRPr="00A6505A">
              <w:rPr>
                <w:rFonts w:cs="Times New Roman"/>
                <w:b/>
                <w:i/>
                <w:sz w:val="24"/>
              </w:rPr>
              <w:t>личностно</w:t>
            </w:r>
            <w:r>
              <w:rPr>
                <w:rFonts w:cs="Times New Roman"/>
                <w:b/>
                <w:i/>
                <w:sz w:val="24"/>
              </w:rPr>
              <w:t>–</w:t>
            </w:r>
            <w:r w:rsidRPr="00A6505A">
              <w:rPr>
                <w:rFonts w:cs="Times New Roman"/>
                <w:b/>
                <w:i/>
                <w:sz w:val="24"/>
              </w:rPr>
              <w:t>ориентированной развивающей</w:t>
            </w:r>
            <w:r w:rsidRPr="00A6505A">
              <w:rPr>
                <w:rFonts w:cs="Times New Roman"/>
                <w:sz w:val="24"/>
              </w:rPr>
              <w:t xml:space="preserve"> модели массовой начальной школы </w:t>
            </w:r>
          </w:p>
          <w:p w:rsidR="009A474E" w:rsidRPr="00A6505A" w:rsidRDefault="009A474E" w:rsidP="009A474E">
            <w:pPr>
              <w:pStyle w:val="a6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spacing w:after="0" w:line="240" w:lineRule="auto"/>
              <w:ind w:left="34"/>
              <w:jc w:val="left"/>
              <w:rPr>
                <w:sz w:val="24"/>
              </w:rPr>
            </w:pPr>
            <w:r w:rsidRPr="00A6505A">
              <w:rPr>
                <w:sz w:val="24"/>
              </w:rPr>
              <w:t xml:space="preserve">Начальное общее образование призвано помочь </w:t>
            </w:r>
            <w:r w:rsidRPr="00A6505A">
              <w:rPr>
                <w:b/>
                <w:i/>
                <w:sz w:val="24"/>
              </w:rPr>
              <w:t>реализовать способности каждого</w:t>
            </w:r>
            <w:r w:rsidRPr="00A6505A">
              <w:rPr>
                <w:sz w:val="24"/>
              </w:rPr>
              <w:t xml:space="preserve"> и создать условия для </w:t>
            </w:r>
            <w:r w:rsidRPr="00A6505A">
              <w:rPr>
                <w:b/>
                <w:i/>
                <w:sz w:val="24"/>
              </w:rPr>
              <w:t>индивидуального развития ребенка</w:t>
            </w:r>
            <w:r w:rsidRPr="00A6505A">
              <w:rPr>
                <w:sz w:val="24"/>
              </w:rPr>
              <w:t>.</w:t>
            </w:r>
          </w:p>
          <w:p w:rsidR="009A474E" w:rsidRPr="00FB3C9E" w:rsidRDefault="009A474E" w:rsidP="002053E1">
            <w:pPr>
              <w:rPr>
                <w:rFonts w:cs="Times New Roman"/>
                <w:sz w:val="24"/>
              </w:rPr>
            </w:pPr>
          </w:p>
        </w:tc>
      </w:tr>
      <w:tr w:rsidR="009A474E" w:rsidTr="002053E1">
        <w:tc>
          <w:tcPr>
            <w:tcW w:w="2686" w:type="dxa"/>
            <w:shd w:val="clear" w:color="auto" w:fill="auto"/>
          </w:tcPr>
          <w:p w:rsidR="009A474E" w:rsidRPr="00CA27F4" w:rsidRDefault="009A474E" w:rsidP="002053E1">
            <w:pPr>
              <w:spacing w:line="240" w:lineRule="auto"/>
              <w:ind w:firstLine="0"/>
              <w:rPr>
                <w:rFonts w:cs="Times New Roman"/>
                <w:b/>
                <w:sz w:val="24"/>
              </w:rPr>
            </w:pPr>
            <w:r w:rsidRPr="00CA27F4">
              <w:rPr>
                <w:rFonts w:cs="Times New Roman"/>
                <w:b/>
                <w:sz w:val="24"/>
              </w:rPr>
              <w:t>Дидактические цели и методические задачи проекта</w:t>
            </w:r>
          </w:p>
        </w:tc>
        <w:tc>
          <w:tcPr>
            <w:tcW w:w="7311" w:type="dxa"/>
            <w:shd w:val="clear" w:color="auto" w:fill="auto"/>
          </w:tcPr>
          <w:p w:rsidR="009A474E" w:rsidRPr="00EB3B22" w:rsidRDefault="009A474E" w:rsidP="002053E1">
            <w:pPr>
              <w:snapToGrid w:val="0"/>
              <w:spacing w:line="240" w:lineRule="auto"/>
              <w:rPr>
                <w:rFonts w:cs="Times New Roman"/>
                <w:sz w:val="24"/>
              </w:rPr>
            </w:pPr>
            <w:r w:rsidRPr="00BF796F">
              <w:rPr>
                <w:rFonts w:cs="Times New Roman"/>
                <w:b/>
                <w:sz w:val="24"/>
              </w:rPr>
              <w:t>Цель проекта:</w:t>
            </w:r>
            <w:r>
              <w:rPr>
                <w:rFonts w:cs="Times New Roman"/>
                <w:sz w:val="24"/>
              </w:rPr>
              <w:t xml:space="preserve"> мотивация учащихся и создание условий</w:t>
            </w:r>
            <w:r w:rsidRPr="00BF796F">
              <w:rPr>
                <w:rFonts w:cs="Times New Roman"/>
                <w:sz w:val="24"/>
              </w:rPr>
              <w:t xml:space="preserve"> для самостоятельной исследовательской деятельности младшего школьника</w:t>
            </w:r>
            <w:r>
              <w:rPr>
                <w:rFonts w:cs="Times New Roman"/>
                <w:sz w:val="24"/>
              </w:rPr>
              <w:t>;</w:t>
            </w:r>
            <w:r w:rsidRPr="000B46D2">
              <w:rPr>
                <w:rStyle w:val="a9"/>
                <w:rFonts w:ascii="Verdana" w:hAnsi="Verdana"/>
                <w:sz w:val="20"/>
                <w:szCs w:val="20"/>
              </w:rPr>
              <w:t xml:space="preserve"> </w:t>
            </w:r>
            <w:r w:rsidRPr="00332AEE">
              <w:rPr>
                <w:rFonts w:cs="Times New Roman"/>
                <w:b/>
                <w:bCs/>
                <w:sz w:val="24"/>
              </w:rPr>
              <w:t xml:space="preserve">воспитание </w:t>
            </w:r>
            <w:r w:rsidRPr="00EB3B22">
              <w:rPr>
                <w:rFonts w:cs="Times New Roman"/>
                <w:sz w:val="24"/>
              </w:rPr>
              <w:t>позитивного эмоционально</w:t>
            </w:r>
            <w:r>
              <w:rPr>
                <w:rFonts w:cs="Times New Roman"/>
                <w:sz w:val="24"/>
              </w:rPr>
              <w:t>–</w:t>
            </w:r>
            <w:r w:rsidRPr="00EB3B22">
              <w:rPr>
                <w:rFonts w:cs="Times New Roman"/>
                <w:sz w:val="24"/>
              </w:rPr>
              <w:t>ценностного отношения к окружающему миру, духовно</w:t>
            </w:r>
            <w:r>
              <w:rPr>
                <w:rFonts w:cs="Times New Roman"/>
                <w:sz w:val="24"/>
              </w:rPr>
              <w:t>–</w:t>
            </w:r>
            <w:r w:rsidRPr="00EB3B22">
              <w:rPr>
                <w:rFonts w:cs="Times New Roman"/>
                <w:sz w:val="24"/>
              </w:rPr>
              <w:t>нравственной культуры, патриотических чувств; формирование потребности участвовать в разнообразной поисковой, творческой созидательной деятельности</w:t>
            </w:r>
          </w:p>
          <w:p w:rsidR="009A474E" w:rsidRPr="00EB3B22" w:rsidRDefault="009A474E" w:rsidP="002053E1">
            <w:pPr>
              <w:snapToGrid w:val="0"/>
              <w:spacing w:line="240" w:lineRule="auto"/>
              <w:rPr>
                <w:rFonts w:cs="Times New Roman"/>
                <w:b/>
                <w:sz w:val="24"/>
              </w:rPr>
            </w:pPr>
            <w:r w:rsidRPr="00EB3B22">
              <w:rPr>
                <w:rFonts w:cs="Times New Roman"/>
                <w:b/>
                <w:sz w:val="24"/>
              </w:rPr>
              <w:t>Задачи:</w:t>
            </w:r>
          </w:p>
          <w:p w:rsidR="009A474E" w:rsidRPr="00EB3B22" w:rsidRDefault="009A474E" w:rsidP="009A474E">
            <w:pPr>
              <w:widowControl/>
              <w:numPr>
                <w:ilvl w:val="0"/>
                <w:numId w:val="2"/>
              </w:numPr>
              <w:autoSpaceDN/>
              <w:snapToGrid w:val="0"/>
              <w:spacing w:line="240" w:lineRule="auto"/>
              <w:textAlignment w:val="auto"/>
              <w:rPr>
                <w:rFonts w:cs="Times New Roman"/>
                <w:sz w:val="24"/>
              </w:rPr>
            </w:pPr>
            <w:r w:rsidRPr="00EB3B22">
              <w:rPr>
                <w:rFonts w:cs="Times New Roman"/>
                <w:sz w:val="24"/>
              </w:rPr>
              <w:t xml:space="preserve">Освоение знаний об историческом периоде времен ВОВ, о подвиге советского народа в войне против фашистских захватчиков. </w:t>
            </w:r>
          </w:p>
          <w:p w:rsidR="009A474E" w:rsidRPr="00EB3B22" w:rsidRDefault="009A474E" w:rsidP="009A474E">
            <w:pPr>
              <w:widowControl/>
              <w:numPr>
                <w:ilvl w:val="0"/>
                <w:numId w:val="2"/>
              </w:numPr>
              <w:autoSpaceDN/>
              <w:snapToGrid w:val="0"/>
              <w:spacing w:line="240" w:lineRule="auto"/>
              <w:textAlignment w:val="auto"/>
              <w:rPr>
                <w:rFonts w:cs="Times New Roman"/>
                <w:sz w:val="24"/>
              </w:rPr>
            </w:pPr>
            <w:r w:rsidRPr="00EB3B22">
              <w:rPr>
                <w:rFonts w:cs="Times New Roman"/>
                <w:sz w:val="24"/>
              </w:rPr>
              <w:t>Развитие навыков учебной самостоятельности</w:t>
            </w:r>
          </w:p>
          <w:p w:rsidR="009A474E" w:rsidRPr="00EB3B22" w:rsidRDefault="009A474E" w:rsidP="009A474E">
            <w:pPr>
              <w:widowControl/>
              <w:numPr>
                <w:ilvl w:val="0"/>
                <w:numId w:val="2"/>
              </w:numPr>
              <w:autoSpaceDN/>
              <w:snapToGrid w:val="0"/>
              <w:spacing w:line="240" w:lineRule="auto"/>
              <w:textAlignment w:val="auto"/>
              <w:rPr>
                <w:rFonts w:cs="Times New Roman"/>
                <w:sz w:val="24"/>
              </w:rPr>
            </w:pPr>
            <w:r w:rsidRPr="00EB3B22">
              <w:rPr>
                <w:rStyle w:val="a9"/>
                <w:rFonts w:cs="Times New Roman"/>
                <w:sz w:val="24"/>
              </w:rPr>
              <w:t>Воспитание</w:t>
            </w:r>
            <w:r>
              <w:rPr>
                <w:rStyle w:val="a9"/>
                <w:rFonts w:cs="Times New Roman"/>
                <w:sz w:val="24"/>
              </w:rPr>
              <w:t xml:space="preserve"> </w:t>
            </w:r>
            <w:r w:rsidRPr="00EB3B22">
              <w:rPr>
                <w:rFonts w:cs="Times New Roman"/>
                <w:sz w:val="24"/>
              </w:rPr>
              <w:t>гражданско</w:t>
            </w:r>
            <w:r>
              <w:rPr>
                <w:rFonts w:cs="Times New Roman"/>
                <w:sz w:val="24"/>
              </w:rPr>
              <w:t>-</w:t>
            </w:r>
            <w:r w:rsidRPr="00EB3B22">
              <w:rPr>
                <w:rFonts w:cs="Times New Roman"/>
                <w:sz w:val="24"/>
              </w:rPr>
              <w:t>патриотической и духовно</w:t>
            </w:r>
            <w:r>
              <w:rPr>
                <w:rFonts w:cs="Times New Roman"/>
                <w:sz w:val="24"/>
              </w:rPr>
              <w:t>-</w:t>
            </w:r>
            <w:r w:rsidRPr="00EB3B22">
              <w:rPr>
                <w:rFonts w:cs="Times New Roman"/>
                <w:sz w:val="24"/>
              </w:rPr>
              <w:t>нравственной культуры</w:t>
            </w:r>
          </w:p>
          <w:p w:rsidR="009A474E" w:rsidRPr="00EB3B22" w:rsidRDefault="009A474E" w:rsidP="009A474E">
            <w:pPr>
              <w:widowControl/>
              <w:numPr>
                <w:ilvl w:val="0"/>
                <w:numId w:val="2"/>
              </w:numPr>
              <w:autoSpaceDN/>
              <w:snapToGrid w:val="0"/>
              <w:spacing w:line="240" w:lineRule="auto"/>
              <w:textAlignment w:val="auto"/>
              <w:rPr>
                <w:rFonts w:cs="Times New Roman"/>
                <w:sz w:val="24"/>
              </w:rPr>
            </w:pPr>
            <w:r w:rsidRPr="00EB3B22">
              <w:rPr>
                <w:rFonts w:cs="Times New Roman"/>
                <w:sz w:val="24"/>
              </w:rPr>
              <w:t>Формирование  потребности участвовать в разнообразной поисковой, творческой деятельности; потребность знать историю своей семьи.</w:t>
            </w:r>
          </w:p>
          <w:p w:rsidR="009A474E" w:rsidRPr="00EB3B22" w:rsidRDefault="009A474E" w:rsidP="009A474E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autoSpaceDN/>
              <w:spacing w:line="240" w:lineRule="auto"/>
              <w:ind w:left="34"/>
              <w:textAlignment w:val="auto"/>
              <w:rPr>
                <w:rFonts w:cs="Times New Roman"/>
                <w:sz w:val="24"/>
              </w:rPr>
            </w:pPr>
            <w:r w:rsidRPr="00EB3B22">
              <w:rPr>
                <w:rFonts w:cs="Times New Roman"/>
                <w:b/>
                <w:sz w:val="24"/>
              </w:rPr>
              <w:t>Итог:</w:t>
            </w:r>
            <w:r w:rsidRPr="00EB3B22">
              <w:rPr>
                <w:rFonts w:cs="Times New Roman"/>
                <w:sz w:val="24"/>
              </w:rPr>
              <w:t xml:space="preserve"> В ходе работы младшие школьники получают не только конкретные знания, но и прин</w:t>
            </w:r>
            <w:r>
              <w:rPr>
                <w:rFonts w:cs="Times New Roman"/>
                <w:sz w:val="24"/>
              </w:rPr>
              <w:t>имают активное участие в учебно-</w:t>
            </w:r>
            <w:r w:rsidRPr="00EB3B22">
              <w:rPr>
                <w:rFonts w:cs="Times New Roman"/>
                <w:sz w:val="24"/>
              </w:rPr>
              <w:t>исследо</w:t>
            </w:r>
            <w:r>
              <w:rPr>
                <w:rFonts w:cs="Times New Roman"/>
                <w:sz w:val="24"/>
              </w:rPr>
              <w:t>вательской деятельности. Учебно-</w:t>
            </w:r>
            <w:r w:rsidRPr="00EB3B22">
              <w:rPr>
                <w:rFonts w:cs="Times New Roman"/>
                <w:sz w:val="24"/>
              </w:rPr>
              <w:t xml:space="preserve">исследовательская деятельность подразумевает ознакомление учащихся с различными методами выполнения исследовательских работ, способами сбора, обработки и анализа полученного материала, а так же направлена на выработку умения обобщать данные и формулировать результат. </w:t>
            </w:r>
            <w:proofErr w:type="gramStart"/>
            <w:r w:rsidRPr="00EB3B22">
              <w:rPr>
                <w:rFonts w:cs="Times New Roman"/>
                <w:sz w:val="24"/>
              </w:rPr>
              <w:t>Учебное исследование предполагает такую познавательную деятельность, в которой школьники используют приемы, соответствующие методам изучаемой науки, не ограничиваются усвоением новых знаний, а вносят в творческий процесс свое оригинальное решение, находят новые вопросы в уже известном, используют широкий круг источников, применяют более совершенные, по сравнению с программными, методы познавательной деятельности</w:t>
            </w:r>
            <w:proofErr w:type="gramEnd"/>
          </w:p>
        </w:tc>
      </w:tr>
      <w:tr w:rsidR="009A474E" w:rsidTr="002053E1">
        <w:tc>
          <w:tcPr>
            <w:tcW w:w="2686" w:type="dxa"/>
            <w:shd w:val="clear" w:color="auto" w:fill="auto"/>
          </w:tcPr>
          <w:p w:rsidR="009A474E" w:rsidRPr="00CA27F4" w:rsidRDefault="009A474E" w:rsidP="002053E1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4"/>
              </w:rPr>
            </w:pPr>
            <w:r w:rsidRPr="00CA27F4">
              <w:rPr>
                <w:rFonts w:cs="Times New Roman"/>
                <w:b/>
                <w:sz w:val="24"/>
              </w:rPr>
              <w:lastRenderedPageBreak/>
              <w:t>Практическая значимость, результат</w:t>
            </w:r>
          </w:p>
        </w:tc>
        <w:tc>
          <w:tcPr>
            <w:tcW w:w="7311" w:type="dxa"/>
            <w:shd w:val="clear" w:color="auto" w:fill="auto"/>
          </w:tcPr>
          <w:p w:rsidR="009A474E" w:rsidRPr="00CA27F4" w:rsidRDefault="009A474E" w:rsidP="002053E1">
            <w:pPr>
              <w:snapToGrid w:val="0"/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Получение культурного продукта: в процессе социального воспитания учащихся начальных классах снят документальный фильм, в котором сохранен исторический материал о реальных людях, родственниках учащихся младших школьников. </w:t>
            </w:r>
          </w:p>
        </w:tc>
      </w:tr>
      <w:tr w:rsidR="009A474E" w:rsidTr="002053E1">
        <w:tc>
          <w:tcPr>
            <w:tcW w:w="2686" w:type="dxa"/>
            <w:shd w:val="clear" w:color="auto" w:fill="auto"/>
          </w:tcPr>
          <w:p w:rsidR="009A474E" w:rsidRPr="00CA27F4" w:rsidRDefault="009A474E" w:rsidP="002053E1">
            <w:pPr>
              <w:spacing w:line="240" w:lineRule="auto"/>
              <w:ind w:firstLine="0"/>
              <w:rPr>
                <w:rFonts w:cs="Times New Roman"/>
                <w:b/>
                <w:sz w:val="24"/>
              </w:rPr>
            </w:pPr>
            <w:r w:rsidRPr="00CA27F4">
              <w:rPr>
                <w:rFonts w:cs="Times New Roman"/>
                <w:b/>
                <w:sz w:val="24"/>
              </w:rPr>
              <w:t>Триада вопросов, направляющих проект</w:t>
            </w:r>
          </w:p>
        </w:tc>
        <w:tc>
          <w:tcPr>
            <w:tcW w:w="7311" w:type="dxa"/>
            <w:shd w:val="clear" w:color="auto" w:fill="auto"/>
          </w:tcPr>
          <w:p w:rsidR="009A474E" w:rsidRDefault="009A474E" w:rsidP="002053E1">
            <w:pPr>
              <w:snapToGrid w:val="0"/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Основополагающий вопрос: </w:t>
            </w:r>
            <w:r>
              <w:rPr>
                <w:rFonts w:cs="Times New Roman"/>
                <w:sz w:val="24"/>
              </w:rPr>
              <w:t>как связаны события Великой Отечественной войны с историей вашей семьи?</w:t>
            </w:r>
          </w:p>
          <w:p w:rsidR="009A474E" w:rsidRDefault="009A474E" w:rsidP="002053E1">
            <w:pPr>
              <w:snapToGrid w:val="0"/>
              <w:spacing w:line="240" w:lineRule="auto"/>
              <w:rPr>
                <w:rFonts w:cs="Times New Roman"/>
                <w:sz w:val="24"/>
              </w:rPr>
            </w:pPr>
            <w:r w:rsidRPr="00364DCF">
              <w:rPr>
                <w:rFonts w:cs="Times New Roman"/>
                <w:b/>
                <w:sz w:val="24"/>
              </w:rPr>
              <w:t xml:space="preserve">Вопросы учебной </w:t>
            </w:r>
            <w:proofErr w:type="gramStart"/>
            <w:r w:rsidRPr="00364DCF">
              <w:rPr>
                <w:rFonts w:cs="Times New Roman"/>
                <w:b/>
                <w:sz w:val="24"/>
              </w:rPr>
              <w:t>темы</w:t>
            </w:r>
            <w:proofErr w:type="gramEnd"/>
            <w:r>
              <w:rPr>
                <w:rFonts w:cs="Times New Roman"/>
                <w:sz w:val="24"/>
              </w:rPr>
              <w:t>: какие исторические события вошли в указанный период? О каких военных сражениях вы узнали в ходе работы над проектом?  Чем занимались труженики тыла в период войны? и другие.</w:t>
            </w:r>
          </w:p>
          <w:p w:rsidR="009A474E" w:rsidRPr="00364DCF" w:rsidRDefault="009A474E" w:rsidP="002053E1">
            <w:pPr>
              <w:snapToGrid w:val="0"/>
              <w:spacing w:line="240" w:lineRule="auto"/>
              <w:rPr>
                <w:rFonts w:cs="Times New Roman"/>
                <w:sz w:val="24"/>
              </w:rPr>
            </w:pPr>
            <w:r w:rsidRPr="00364DCF">
              <w:rPr>
                <w:rFonts w:cs="Times New Roman"/>
                <w:b/>
                <w:sz w:val="24"/>
              </w:rPr>
              <w:t xml:space="preserve">Вопросы нравственного </w:t>
            </w:r>
            <w:proofErr w:type="gramStart"/>
            <w:r w:rsidRPr="00364DCF">
              <w:rPr>
                <w:rFonts w:cs="Times New Roman"/>
                <w:b/>
                <w:sz w:val="24"/>
              </w:rPr>
              <w:t>направления</w:t>
            </w:r>
            <w:proofErr w:type="gramEnd"/>
            <w:r w:rsidRPr="00364DCF">
              <w:rPr>
                <w:rFonts w:cs="Times New Roman"/>
                <w:b/>
                <w:sz w:val="24"/>
              </w:rPr>
              <w:t>:</w:t>
            </w:r>
            <w:r>
              <w:rPr>
                <w:rFonts w:cs="Times New Roman"/>
                <w:b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какими поступками своих родных вы гордитесь? На кого вам хотелось бы равняться? Какие моральные и духовные качества вам хотелось бы перенять от своих прадедов и прабабушек?</w:t>
            </w:r>
          </w:p>
        </w:tc>
      </w:tr>
      <w:tr w:rsidR="009A474E" w:rsidTr="002053E1">
        <w:tc>
          <w:tcPr>
            <w:tcW w:w="2686" w:type="dxa"/>
            <w:shd w:val="clear" w:color="auto" w:fill="FBD4B4" w:themeFill="accent6" w:themeFillTint="66"/>
          </w:tcPr>
          <w:p w:rsidR="009A474E" w:rsidRPr="00CA27F4" w:rsidRDefault="009A474E" w:rsidP="002053E1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CA27F4">
              <w:rPr>
                <w:rFonts w:cs="Times New Roman"/>
                <w:b/>
                <w:szCs w:val="28"/>
              </w:rPr>
              <w:t>План оценивания</w:t>
            </w:r>
          </w:p>
        </w:tc>
        <w:tc>
          <w:tcPr>
            <w:tcW w:w="7311" w:type="dxa"/>
            <w:shd w:val="clear" w:color="auto" w:fill="FBD4B4" w:themeFill="accent6" w:themeFillTint="66"/>
          </w:tcPr>
          <w:p w:rsidR="009A474E" w:rsidRDefault="009A474E" w:rsidP="002053E1">
            <w:pPr>
              <w:snapToGrid w:val="0"/>
              <w:rPr>
                <w:rFonts w:cs="Times New Roman"/>
                <w:b/>
                <w:sz w:val="24"/>
              </w:rPr>
            </w:pPr>
          </w:p>
        </w:tc>
      </w:tr>
      <w:tr w:rsidR="009A474E" w:rsidTr="002053E1">
        <w:trPr>
          <w:trHeight w:val="491"/>
        </w:trPr>
        <w:tc>
          <w:tcPr>
            <w:tcW w:w="2686" w:type="dxa"/>
            <w:shd w:val="clear" w:color="auto" w:fill="auto"/>
          </w:tcPr>
          <w:p w:rsidR="009A474E" w:rsidRPr="00CA27F4" w:rsidRDefault="009A474E" w:rsidP="002053E1">
            <w:pPr>
              <w:spacing w:line="240" w:lineRule="auto"/>
              <w:ind w:firstLine="0"/>
              <w:rPr>
                <w:rFonts w:cs="Times New Roman"/>
                <w:b/>
                <w:sz w:val="24"/>
              </w:rPr>
            </w:pPr>
            <w:r w:rsidRPr="00CA27F4">
              <w:rPr>
                <w:rFonts w:cs="Times New Roman"/>
                <w:b/>
                <w:sz w:val="24"/>
              </w:rPr>
              <w:t>График оценивания</w:t>
            </w:r>
          </w:p>
        </w:tc>
        <w:tc>
          <w:tcPr>
            <w:tcW w:w="7311" w:type="dxa"/>
            <w:shd w:val="clear" w:color="auto" w:fill="auto"/>
          </w:tcPr>
          <w:p w:rsidR="009A474E" w:rsidRDefault="009A474E" w:rsidP="002053E1">
            <w:pPr>
              <w:spacing w:line="240" w:lineRule="auto"/>
              <w:ind w:left="-74"/>
              <w:rPr>
                <w:rFonts w:cs="Times New Roman"/>
                <w:color w:val="000000"/>
                <w:sz w:val="24"/>
                <w:lang w:eastAsia="ru-RU"/>
              </w:rPr>
            </w:pPr>
            <w:r>
              <w:rPr>
                <w:rFonts w:cs="Times New Roman"/>
                <w:b/>
                <w:sz w:val="24"/>
              </w:rPr>
              <w:t xml:space="preserve">До работы над проектом: </w:t>
            </w:r>
            <w:r w:rsidRPr="00F512C1">
              <w:rPr>
                <w:rFonts w:cs="Times New Roman"/>
                <w:sz w:val="24"/>
              </w:rPr>
              <w:t xml:space="preserve">мозговой штурм, </w:t>
            </w:r>
            <w:r w:rsidRPr="00F512C1">
              <w:rPr>
                <w:rFonts w:cs="Times New Roman"/>
                <w:color w:val="000000"/>
                <w:sz w:val="24"/>
                <w:lang w:eastAsia="ru-RU"/>
              </w:rPr>
              <w:t xml:space="preserve">определение «областей знания и незнания», мониторинг динамики развития </w:t>
            </w:r>
            <w:proofErr w:type="spellStart"/>
            <w:r w:rsidRPr="00F512C1">
              <w:rPr>
                <w:rFonts w:cs="Times New Roman"/>
                <w:color w:val="000000"/>
                <w:sz w:val="24"/>
                <w:lang w:eastAsia="ru-RU"/>
              </w:rPr>
              <w:t>общеучебных</w:t>
            </w:r>
            <w:proofErr w:type="spellEnd"/>
            <w:r w:rsidRPr="00F512C1">
              <w:rPr>
                <w:rFonts w:cs="Times New Roman"/>
                <w:color w:val="000000"/>
                <w:sz w:val="24"/>
                <w:lang w:eastAsia="ru-RU"/>
              </w:rPr>
              <w:t xml:space="preserve"> навыков, знакомство с критериями оценивания конечного продукта.</w:t>
            </w:r>
          </w:p>
          <w:p w:rsidR="009A474E" w:rsidRDefault="009A474E" w:rsidP="002053E1">
            <w:pPr>
              <w:snapToGrid w:val="0"/>
              <w:spacing w:line="240" w:lineRule="auto"/>
              <w:rPr>
                <w:rStyle w:val="bodytext"/>
                <w:rFonts w:cs="Times New Roman"/>
                <w:sz w:val="24"/>
              </w:rPr>
            </w:pPr>
            <w:r w:rsidRPr="00F512C1">
              <w:rPr>
                <w:rFonts w:cs="Times New Roman"/>
                <w:b/>
                <w:bCs/>
                <w:sz w:val="24"/>
                <w:lang w:eastAsia="ru-RU"/>
              </w:rPr>
              <w:t>Ученики работают над проектом и выполняют задания</w:t>
            </w:r>
            <w:r>
              <w:rPr>
                <w:rFonts w:cs="Times New Roman"/>
                <w:b/>
                <w:bCs/>
                <w:sz w:val="24"/>
                <w:lang w:eastAsia="ru-RU"/>
              </w:rPr>
              <w:t xml:space="preserve">: </w:t>
            </w:r>
            <w:r w:rsidRPr="00E9483F">
              <w:rPr>
                <w:rFonts w:cs="Times New Roman"/>
                <w:sz w:val="24"/>
              </w:rPr>
              <w:t>родительское собрание и изготовление буклета для родителей с требованиями к проекту;  изготовление и заполнение специальной папки с карманами для сбора м</w:t>
            </w:r>
            <w:r>
              <w:rPr>
                <w:rFonts w:cs="Times New Roman"/>
                <w:sz w:val="24"/>
              </w:rPr>
              <w:t>атериала;</w:t>
            </w:r>
            <w:r w:rsidRPr="00E9483F">
              <w:rPr>
                <w:rFonts w:cs="Times New Roman"/>
                <w:sz w:val="24"/>
              </w:rPr>
              <w:t xml:space="preserve"> съемка отдельных эпизодов фильма и обсуждение полученного материала, обсуждение промежуточных результатов деятельности, </w:t>
            </w:r>
            <w:hyperlink r:id="rId5" w:history="1">
              <w:r w:rsidRPr="00E9483F">
                <w:rPr>
                  <w:rFonts w:cs="Times New Roman"/>
                  <w:sz w:val="24"/>
                </w:rPr>
                <w:t>оценочные листы</w:t>
              </w:r>
            </w:hyperlink>
            <w:r w:rsidRPr="00E9483F">
              <w:rPr>
                <w:rFonts w:cs="Times New Roman"/>
                <w:sz w:val="24"/>
              </w:rPr>
              <w:t xml:space="preserve"> работы в группе (</w:t>
            </w:r>
            <w:r w:rsidRPr="00E9483F">
              <w:rPr>
                <w:rStyle w:val="bodytext"/>
                <w:rFonts w:cs="Times New Roman"/>
                <w:sz w:val="24"/>
              </w:rPr>
              <w:t>вклад каждого ученика в обсуждение, проведение обсуждения в группе, самооценка работы в группе</w:t>
            </w:r>
            <w:proofErr w:type="gramStart"/>
            <w:r w:rsidRPr="00E9483F">
              <w:rPr>
                <w:rStyle w:val="bodytext"/>
                <w:rFonts w:cs="Times New Roman"/>
                <w:sz w:val="24"/>
              </w:rPr>
              <w:t xml:space="preserve"> )</w:t>
            </w:r>
            <w:proofErr w:type="gramEnd"/>
            <w:r w:rsidRPr="00E9483F">
              <w:rPr>
                <w:rStyle w:val="bodytext"/>
                <w:rFonts w:cs="Times New Roman"/>
                <w:sz w:val="24"/>
              </w:rPr>
              <w:t>.</w:t>
            </w:r>
          </w:p>
          <w:p w:rsidR="009A474E" w:rsidRPr="001C4E90" w:rsidRDefault="009A474E" w:rsidP="002053E1">
            <w:pPr>
              <w:pStyle w:val="TableContents"/>
              <w:spacing w:line="240" w:lineRule="auto"/>
              <w:rPr>
                <w:rFonts w:cs="Times New Roman"/>
                <w:color w:val="000000"/>
                <w:sz w:val="24"/>
              </w:rPr>
            </w:pPr>
            <w:r w:rsidRPr="001C4E90">
              <w:rPr>
                <w:rFonts w:cs="Times New Roman"/>
                <w:b/>
                <w:bCs/>
                <w:sz w:val="24"/>
                <w:lang w:eastAsia="ru-RU"/>
              </w:rPr>
              <w:t xml:space="preserve">После завершения работы над проектом: </w:t>
            </w:r>
            <w:r w:rsidRPr="001C4E90">
              <w:rPr>
                <w:rFonts w:cs="Times New Roman"/>
                <w:color w:val="000000"/>
                <w:sz w:val="24"/>
              </w:rPr>
              <w:t>критерии оценивания  у</w:t>
            </w:r>
            <w:r w:rsidRPr="001C4E90">
              <w:rPr>
                <w:color w:val="000000"/>
                <w:sz w:val="24"/>
              </w:rPr>
              <w:t>ченических выступлений</w:t>
            </w:r>
            <w:r w:rsidRPr="001C4E90">
              <w:rPr>
                <w:rFonts w:cs="Times New Roman"/>
                <w:color w:val="000000"/>
                <w:sz w:val="24"/>
              </w:rPr>
              <w:t xml:space="preserve">; </w:t>
            </w:r>
            <w:r w:rsidRPr="001C4E90">
              <w:rPr>
                <w:rFonts w:cs="Times New Roman"/>
                <w:color w:val="000000"/>
                <w:sz w:val="24"/>
                <w:lang w:eastAsia="ru-RU"/>
              </w:rPr>
              <w:t>анкета участника проекта</w:t>
            </w:r>
            <w:r w:rsidRPr="001C4E90">
              <w:rPr>
                <w:color w:val="000000"/>
                <w:sz w:val="24"/>
                <w:lang w:eastAsia="ru-RU"/>
              </w:rPr>
              <w:t>, оценка личного вклада участника проекта в создании фильма, оценка качества его выступления</w:t>
            </w:r>
            <w:r w:rsidRPr="001C4E90">
              <w:rPr>
                <w:rFonts w:cs="Times New Roman"/>
                <w:color w:val="000000"/>
                <w:sz w:val="24"/>
              </w:rPr>
              <w:t xml:space="preserve">; </w:t>
            </w:r>
            <w:r w:rsidRPr="001C4E90">
              <w:rPr>
                <w:rFonts w:cs="Times New Roman"/>
                <w:sz w:val="24"/>
              </w:rPr>
              <w:t xml:space="preserve">итоговая конференция; </w:t>
            </w:r>
            <w:r w:rsidRPr="001C4E90">
              <w:rPr>
                <w:rFonts w:cs="Times New Roman"/>
                <w:color w:val="000000"/>
                <w:sz w:val="24"/>
                <w:lang w:eastAsia="ru-RU"/>
              </w:rPr>
              <w:t xml:space="preserve">мониторинг динамики развития </w:t>
            </w:r>
            <w:proofErr w:type="spellStart"/>
            <w:r w:rsidRPr="001C4E90">
              <w:rPr>
                <w:rFonts w:cs="Times New Roman"/>
                <w:color w:val="000000"/>
                <w:sz w:val="24"/>
                <w:lang w:eastAsia="ru-RU"/>
              </w:rPr>
              <w:t>общеучебных</w:t>
            </w:r>
            <w:proofErr w:type="spellEnd"/>
            <w:r w:rsidRPr="001C4E90">
              <w:rPr>
                <w:rFonts w:cs="Times New Roman"/>
                <w:color w:val="000000"/>
                <w:sz w:val="24"/>
                <w:lang w:eastAsia="ru-RU"/>
              </w:rPr>
              <w:t xml:space="preserve"> навыков; итоговое обсуждение.</w:t>
            </w:r>
          </w:p>
        </w:tc>
      </w:tr>
      <w:tr w:rsidR="009A474E" w:rsidRPr="001C4E90" w:rsidTr="002053E1">
        <w:trPr>
          <w:trHeight w:val="491"/>
        </w:trPr>
        <w:tc>
          <w:tcPr>
            <w:tcW w:w="2686" w:type="dxa"/>
            <w:shd w:val="clear" w:color="auto" w:fill="auto"/>
          </w:tcPr>
          <w:p w:rsidR="009A474E" w:rsidRPr="00CA27F4" w:rsidRDefault="009A474E" w:rsidP="002053E1">
            <w:pPr>
              <w:spacing w:line="240" w:lineRule="auto"/>
              <w:ind w:firstLine="0"/>
              <w:rPr>
                <w:rFonts w:cs="Times New Roman"/>
                <w:b/>
                <w:sz w:val="24"/>
              </w:rPr>
            </w:pPr>
            <w:r w:rsidRPr="00CA27F4">
              <w:rPr>
                <w:rFonts w:cs="Times New Roman"/>
                <w:b/>
                <w:sz w:val="24"/>
              </w:rPr>
              <w:t>Описание методов оценивания</w:t>
            </w:r>
          </w:p>
        </w:tc>
        <w:tc>
          <w:tcPr>
            <w:tcW w:w="7311" w:type="dxa"/>
            <w:shd w:val="clear" w:color="auto" w:fill="auto"/>
          </w:tcPr>
          <w:p w:rsidR="009A474E" w:rsidRPr="001C4E90" w:rsidRDefault="009A474E" w:rsidP="002053E1">
            <w:pPr>
              <w:pStyle w:val="TableContents"/>
              <w:spacing w:line="240" w:lineRule="auto"/>
              <w:ind w:firstLine="716"/>
              <w:rPr>
                <w:sz w:val="24"/>
              </w:rPr>
            </w:pPr>
            <w:r w:rsidRPr="001C4E90">
              <w:rPr>
                <w:sz w:val="24"/>
              </w:rPr>
              <w:t>Вхождение в проект начинается с обсуждения вопросов, связанных с темой проекта с выясне</w:t>
            </w:r>
            <w:r>
              <w:rPr>
                <w:sz w:val="24"/>
              </w:rPr>
              <w:t>нием областей знания – незнания</w:t>
            </w:r>
            <w:r w:rsidRPr="001C4E90">
              <w:rPr>
                <w:sz w:val="24"/>
              </w:rPr>
              <w:t xml:space="preserve"> (Презентация работы). </w:t>
            </w:r>
            <w:r w:rsidRPr="001C4E90">
              <w:rPr>
                <w:rStyle w:val="bodytext"/>
                <w:sz w:val="24"/>
              </w:rPr>
              <w:t xml:space="preserve">Одна из главных целей проектной деятельности в начальной школе – развитие навыков самостоятельной исследовательской деятельности, поэтому в ходе проекта проводится мониторинг развития </w:t>
            </w:r>
            <w:proofErr w:type="spellStart"/>
            <w:r w:rsidRPr="001C4E90">
              <w:rPr>
                <w:rStyle w:val="bodytext"/>
                <w:sz w:val="24"/>
              </w:rPr>
              <w:t>общеучебных</w:t>
            </w:r>
            <w:proofErr w:type="spellEnd"/>
            <w:r w:rsidRPr="001C4E90">
              <w:rPr>
                <w:rStyle w:val="bodytext"/>
                <w:sz w:val="24"/>
              </w:rPr>
              <w:t xml:space="preserve"> навыков. Дети и родители знакомятся с критериями оценки итогового выступления на конференции. Создаётся специальная папка с карманами для сбора информации. В ходе работы над проектом следует большое внимание уделить развитию навыков общения, для этого используются различные оценочные листы</w:t>
            </w:r>
          </w:p>
          <w:p w:rsidR="009A474E" w:rsidRPr="001C4E90" w:rsidRDefault="009A474E" w:rsidP="002053E1">
            <w:pPr>
              <w:pStyle w:val="TableContents"/>
              <w:spacing w:line="240" w:lineRule="auto"/>
              <w:rPr>
                <w:rFonts w:cs="Times New Roman"/>
                <w:sz w:val="24"/>
              </w:rPr>
            </w:pPr>
            <w:r w:rsidRPr="001C4E90">
              <w:rPr>
                <w:sz w:val="24"/>
              </w:rPr>
              <w:t xml:space="preserve">После завершения работы над проектом и просмотра готового фильма </w:t>
            </w:r>
            <w:proofErr w:type="gramStart"/>
            <w:r w:rsidRPr="001C4E90">
              <w:rPr>
                <w:sz w:val="24"/>
              </w:rPr>
              <w:t>проводится</w:t>
            </w:r>
            <w:proofErr w:type="gramEnd"/>
            <w:r w:rsidRPr="001C4E90">
              <w:rPr>
                <w:sz w:val="24"/>
              </w:rPr>
              <w:t xml:space="preserve"> конференция, где заслушиваются выступления учащихся с итогами своей работы. Ученикам предлагается для заполнения анкета участника проекта. В завершении  </w:t>
            </w:r>
            <w:r>
              <w:rPr>
                <w:sz w:val="24"/>
              </w:rPr>
              <w:t>–</w:t>
            </w:r>
            <w:r w:rsidRPr="001C4E90">
              <w:rPr>
                <w:sz w:val="24"/>
              </w:rPr>
              <w:t xml:space="preserve"> итоговое обсуждение</w:t>
            </w:r>
          </w:p>
        </w:tc>
      </w:tr>
      <w:tr w:rsidR="009A474E" w:rsidTr="002053E1">
        <w:trPr>
          <w:trHeight w:val="491"/>
        </w:trPr>
        <w:tc>
          <w:tcPr>
            <w:tcW w:w="2686" w:type="dxa"/>
            <w:shd w:val="clear" w:color="auto" w:fill="FBD4B4" w:themeFill="accent6" w:themeFillTint="66"/>
          </w:tcPr>
          <w:p w:rsidR="009A474E" w:rsidRPr="00CA27F4" w:rsidRDefault="009A474E" w:rsidP="002053E1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 w:rsidRPr="00CA27F4">
              <w:rPr>
                <w:rFonts w:cs="Times New Roman"/>
                <w:b/>
                <w:szCs w:val="28"/>
              </w:rPr>
              <w:lastRenderedPageBreak/>
              <w:t>Сведения о проекте</w:t>
            </w:r>
          </w:p>
        </w:tc>
        <w:tc>
          <w:tcPr>
            <w:tcW w:w="7311" w:type="dxa"/>
            <w:shd w:val="clear" w:color="auto" w:fill="FBD4B4" w:themeFill="accent6" w:themeFillTint="66"/>
          </w:tcPr>
          <w:p w:rsidR="009A474E" w:rsidRPr="004C1B66" w:rsidRDefault="009A474E" w:rsidP="002053E1">
            <w:pPr>
              <w:pStyle w:val="TableContents"/>
            </w:pPr>
          </w:p>
        </w:tc>
      </w:tr>
      <w:tr w:rsidR="009A474E" w:rsidTr="002053E1">
        <w:trPr>
          <w:trHeight w:val="491"/>
        </w:trPr>
        <w:tc>
          <w:tcPr>
            <w:tcW w:w="2686" w:type="dxa"/>
            <w:shd w:val="clear" w:color="auto" w:fill="auto"/>
          </w:tcPr>
          <w:p w:rsidR="009A474E" w:rsidRPr="00CA27F4" w:rsidRDefault="009A474E" w:rsidP="002053E1">
            <w:pPr>
              <w:spacing w:line="240" w:lineRule="auto"/>
              <w:ind w:firstLine="0"/>
              <w:rPr>
                <w:rFonts w:cs="Times New Roman"/>
                <w:b/>
                <w:sz w:val="24"/>
              </w:rPr>
            </w:pPr>
            <w:r w:rsidRPr="00CA27F4">
              <w:rPr>
                <w:rFonts w:cs="Times New Roman"/>
                <w:b/>
                <w:sz w:val="24"/>
              </w:rPr>
              <w:t>Необходимые начальные знания, умения,</w:t>
            </w:r>
            <w:r>
              <w:rPr>
                <w:rFonts w:cs="Times New Roman"/>
                <w:b/>
                <w:sz w:val="24"/>
              </w:rPr>
              <w:t xml:space="preserve"> </w:t>
            </w:r>
            <w:r w:rsidRPr="00CA27F4">
              <w:rPr>
                <w:rFonts w:cs="Times New Roman"/>
                <w:b/>
                <w:sz w:val="24"/>
              </w:rPr>
              <w:t>навыки</w:t>
            </w:r>
          </w:p>
        </w:tc>
        <w:tc>
          <w:tcPr>
            <w:tcW w:w="7311" w:type="dxa"/>
            <w:shd w:val="clear" w:color="auto" w:fill="auto"/>
          </w:tcPr>
          <w:p w:rsidR="009A474E" w:rsidRPr="00374A6D" w:rsidRDefault="009A474E" w:rsidP="002053E1">
            <w:pPr>
              <w:pStyle w:val="TableContents"/>
              <w:spacing w:line="240" w:lineRule="auto"/>
              <w:rPr>
                <w:rFonts w:cs="Times New Roman"/>
                <w:sz w:val="24"/>
              </w:rPr>
            </w:pPr>
            <w:r w:rsidRPr="00374A6D">
              <w:rPr>
                <w:rFonts w:cs="Times New Roman"/>
                <w:iCs/>
                <w:sz w:val="24"/>
              </w:rPr>
              <w:t>Концептуальные знания и технические навыки, необходимые учащимся, чтобы начать выполнение этого проекта.</w:t>
            </w:r>
          </w:p>
        </w:tc>
      </w:tr>
      <w:tr w:rsidR="009A474E" w:rsidTr="002053E1">
        <w:trPr>
          <w:trHeight w:val="491"/>
        </w:trPr>
        <w:tc>
          <w:tcPr>
            <w:tcW w:w="2686" w:type="dxa"/>
            <w:shd w:val="clear" w:color="auto" w:fill="auto"/>
          </w:tcPr>
          <w:p w:rsidR="009A474E" w:rsidRPr="00CA27F4" w:rsidRDefault="009A474E" w:rsidP="002053E1">
            <w:pPr>
              <w:spacing w:line="240" w:lineRule="auto"/>
              <w:ind w:firstLine="0"/>
              <w:rPr>
                <w:rFonts w:cs="Times New Roman"/>
                <w:b/>
                <w:sz w:val="24"/>
              </w:rPr>
            </w:pPr>
            <w:r w:rsidRPr="00CA27F4">
              <w:rPr>
                <w:rFonts w:cs="Times New Roman"/>
                <w:b/>
                <w:sz w:val="24"/>
              </w:rPr>
              <w:t>Учебные мероприятия</w:t>
            </w:r>
          </w:p>
        </w:tc>
        <w:tc>
          <w:tcPr>
            <w:tcW w:w="7311" w:type="dxa"/>
            <w:shd w:val="clear" w:color="auto" w:fill="auto"/>
          </w:tcPr>
          <w:p w:rsidR="009A474E" w:rsidRPr="001C4E90" w:rsidRDefault="009A474E" w:rsidP="002053E1">
            <w:pPr>
              <w:snapToGrid w:val="0"/>
              <w:spacing w:line="240" w:lineRule="auto"/>
              <w:rPr>
                <w:rStyle w:val="bodytext"/>
                <w:rFonts w:cs="Times New Roman"/>
                <w:sz w:val="24"/>
              </w:rPr>
            </w:pPr>
            <w:r w:rsidRPr="001C4E90">
              <w:rPr>
                <w:rFonts w:cs="Times New Roman"/>
                <w:b/>
                <w:iCs/>
                <w:sz w:val="24"/>
              </w:rPr>
              <w:t>Перед началом работы:</w:t>
            </w:r>
            <w:r w:rsidRPr="001C4E90">
              <w:rPr>
                <w:rStyle w:val="bodytext"/>
                <w:rFonts w:cs="Times New Roman"/>
                <w:sz w:val="24"/>
              </w:rPr>
              <w:t xml:space="preserve"> в ходе демонстрации </w:t>
            </w:r>
            <w:r w:rsidRPr="001C4E90">
              <w:rPr>
                <w:rStyle w:val="bodytext"/>
                <w:rFonts w:cs="Times New Roman"/>
                <w:sz w:val="24"/>
                <w:u w:val="single"/>
              </w:rPr>
              <w:t xml:space="preserve">презентации </w:t>
            </w:r>
            <w:r w:rsidRPr="001C4E90">
              <w:rPr>
                <w:rStyle w:val="bodytext"/>
                <w:rFonts w:cs="Times New Roman"/>
                <w:sz w:val="24"/>
              </w:rPr>
              <w:t>учителю необходимо провести беседу с учащимися с целью выявления имеющихся знаний о Великой Отечественной войне 1941</w:t>
            </w:r>
            <w:r>
              <w:rPr>
                <w:rStyle w:val="bodytext"/>
                <w:rFonts w:cs="Times New Roman"/>
                <w:sz w:val="24"/>
              </w:rPr>
              <w:t>-1945 </w:t>
            </w:r>
            <w:r w:rsidRPr="001C4E90">
              <w:rPr>
                <w:rStyle w:val="bodytext"/>
                <w:rFonts w:cs="Times New Roman"/>
                <w:sz w:val="24"/>
              </w:rPr>
              <w:t xml:space="preserve">гг.  В ходе беседы следует определить «области знания и не знания» по данной теме. Мотивировать детей на познание неизвестного. </w:t>
            </w:r>
          </w:p>
          <w:p w:rsidR="009A474E" w:rsidRPr="001C4E90" w:rsidRDefault="009A474E" w:rsidP="002053E1">
            <w:pPr>
              <w:pStyle w:val="TableContents"/>
              <w:spacing w:line="240" w:lineRule="auto"/>
              <w:rPr>
                <w:rStyle w:val="bodytext"/>
                <w:sz w:val="24"/>
              </w:rPr>
            </w:pPr>
            <w:r w:rsidRPr="001C4E90">
              <w:rPr>
                <w:rStyle w:val="bodytext"/>
                <w:sz w:val="24"/>
              </w:rPr>
              <w:t xml:space="preserve">Одна из главных целей проектной деятельности в начальной школе – развитие навыков самостоятельной исследовательской деятельности. На родительском собрании с целью включения родителей в проект им предлагается познакомиться с </w:t>
            </w:r>
            <w:r w:rsidRPr="001C4E90">
              <w:rPr>
                <w:rStyle w:val="bodytext"/>
                <w:sz w:val="24"/>
                <w:u w:val="single"/>
              </w:rPr>
              <w:t>буклетом</w:t>
            </w:r>
            <w:r w:rsidRPr="001C4E90">
              <w:rPr>
                <w:rStyle w:val="bodytext"/>
                <w:sz w:val="24"/>
              </w:rPr>
              <w:t>, который дает представление о проекте и о планировании работы, о первых шагах любого исследования. Таким образом, родители могут оказать посильную помощь в работе над проектом.</w:t>
            </w:r>
          </w:p>
          <w:p w:rsidR="009A474E" w:rsidRDefault="009A474E" w:rsidP="002053E1">
            <w:pPr>
              <w:pStyle w:val="TableContents"/>
              <w:spacing w:line="240" w:lineRule="auto"/>
              <w:rPr>
                <w:sz w:val="24"/>
              </w:rPr>
            </w:pPr>
            <w:r w:rsidRPr="001C4E90">
              <w:rPr>
                <w:rStyle w:val="a9"/>
                <w:sz w:val="24"/>
              </w:rPr>
              <w:t>Представление проблемной ситуации:</w:t>
            </w:r>
          </w:p>
          <w:p w:rsidR="009A474E" w:rsidRPr="001C4E90" w:rsidRDefault="009A474E" w:rsidP="002053E1">
            <w:pPr>
              <w:pStyle w:val="TableContents"/>
              <w:spacing w:line="240" w:lineRule="auto"/>
              <w:rPr>
                <w:rStyle w:val="bodytext"/>
                <w:sz w:val="24"/>
              </w:rPr>
            </w:pPr>
            <w:r w:rsidRPr="001C4E90">
              <w:rPr>
                <w:rStyle w:val="bodytext"/>
                <w:sz w:val="24"/>
              </w:rPr>
              <w:t>С помощью презентации, учитывая итоги проведенной беседы, учитель создает проблемную ситуацию, организует групповое обсуждение возникших вопросов, выдвижение гипотез и распределение учащихся по тематическим группам.</w:t>
            </w:r>
          </w:p>
          <w:p w:rsidR="009A474E" w:rsidRDefault="009A474E" w:rsidP="002053E1">
            <w:pPr>
              <w:pStyle w:val="TableContents"/>
              <w:spacing w:line="240" w:lineRule="auto"/>
              <w:rPr>
                <w:rFonts w:cs="Times New Roman"/>
                <w:sz w:val="24"/>
              </w:rPr>
            </w:pPr>
            <w:r w:rsidRPr="001C4E90">
              <w:rPr>
                <w:rStyle w:val="bodytext"/>
                <w:b/>
                <w:sz w:val="24"/>
              </w:rPr>
              <w:t>Работа над проектом:</w:t>
            </w:r>
          </w:p>
          <w:p w:rsidR="009A474E" w:rsidRPr="001C4E90" w:rsidRDefault="009A474E" w:rsidP="002053E1">
            <w:pPr>
              <w:pStyle w:val="TableContents"/>
              <w:spacing w:line="240" w:lineRule="auto"/>
              <w:rPr>
                <w:rStyle w:val="bodytext"/>
                <w:sz w:val="24"/>
              </w:rPr>
            </w:pPr>
            <w:r w:rsidRPr="001C4E90">
              <w:rPr>
                <w:rStyle w:val="bodytext"/>
                <w:rFonts w:cs="Times New Roman"/>
                <w:sz w:val="24"/>
              </w:rPr>
              <w:t xml:space="preserve">На начальном этапе работы над проектом учитель помогает каждой тематической группе распределить роли, обсудить стратегию исследования, способы поиска информации, методы исследования и возможности оформления результатов работы. Далее начинается самостоятельная исследовательская, поисковая работа младших школьников. На этом этапе учащиеся собирают информацию по теме проблемного вопроса в энциклопедиях, учебниках и в Интернете, опрашивают родителей и других членов семьи, обсуждают собранную информацию в группе, проводят исследования, сравнивают его результаты с собранной информацией, делают выводы, которые будут ответом на проблемный вопрос. Если ученики затрудняются с поиском информации, можно порекомендовать им список информационных источников. Основное внимание учителю следует уделить промежуточным обсуждениям, внутри групп, индивидуальным консультациям. </w:t>
            </w:r>
            <w:r w:rsidRPr="001C4E90">
              <w:rPr>
                <w:rStyle w:val="bodytext"/>
                <w:rFonts w:cs="Times New Roman"/>
                <w:sz w:val="24"/>
                <w:u w:val="single"/>
              </w:rPr>
              <w:t>Анкета участника</w:t>
            </w:r>
            <w:r w:rsidRPr="001C4E90">
              <w:rPr>
                <w:rStyle w:val="bodytext"/>
                <w:rFonts w:cs="Times New Roman"/>
                <w:sz w:val="24"/>
              </w:rPr>
              <w:t xml:space="preserve"> конференции поможет участникам проекта осознать уровень личностного роста. При подготовке к защите проекта участникам предлагается заполнить оценочные листы, которые позволяют оценить вклад </w:t>
            </w:r>
            <w:r w:rsidRPr="001C4E90">
              <w:rPr>
                <w:rStyle w:val="bodytext"/>
                <w:rFonts w:cs="Times New Roman"/>
                <w:sz w:val="24"/>
                <w:u w:val="single"/>
              </w:rPr>
              <w:t>каждого ученика в обсуждение, проведение обсуждения в группе</w:t>
            </w:r>
            <w:r w:rsidRPr="001C4E90">
              <w:rPr>
                <w:rStyle w:val="bodytext"/>
                <w:rFonts w:cs="Times New Roman"/>
                <w:sz w:val="24"/>
              </w:rPr>
              <w:t xml:space="preserve">, дать </w:t>
            </w:r>
            <w:r w:rsidRPr="001C4E90">
              <w:rPr>
                <w:rStyle w:val="bodytext"/>
                <w:rFonts w:cs="Times New Roman"/>
                <w:sz w:val="24"/>
                <w:u w:val="single"/>
              </w:rPr>
              <w:t>самооценку работы в группе</w:t>
            </w:r>
            <w:r w:rsidRPr="001C4E90">
              <w:rPr>
                <w:rStyle w:val="bodytext"/>
                <w:rFonts w:cs="Times New Roman"/>
                <w:sz w:val="24"/>
              </w:rPr>
              <w:t xml:space="preserve">. </w:t>
            </w:r>
          </w:p>
          <w:p w:rsidR="009A474E" w:rsidRDefault="009A474E" w:rsidP="002053E1">
            <w:pPr>
              <w:pStyle w:val="TableContents"/>
              <w:spacing w:line="240" w:lineRule="auto"/>
              <w:rPr>
                <w:sz w:val="24"/>
              </w:rPr>
            </w:pPr>
            <w:r w:rsidRPr="001C4E90">
              <w:rPr>
                <w:rStyle w:val="a9"/>
                <w:sz w:val="24"/>
              </w:rPr>
              <w:t>Оформление результатов проектной деятельности:</w:t>
            </w:r>
          </w:p>
          <w:p w:rsidR="009A474E" w:rsidRDefault="009A474E" w:rsidP="002053E1">
            <w:pPr>
              <w:pStyle w:val="TableContents"/>
              <w:spacing w:line="240" w:lineRule="auto"/>
              <w:rPr>
                <w:sz w:val="24"/>
              </w:rPr>
            </w:pPr>
            <w:r w:rsidRPr="001C4E90">
              <w:rPr>
                <w:rStyle w:val="bodytext"/>
                <w:sz w:val="24"/>
              </w:rPr>
              <w:t xml:space="preserve">Оформление результатов планируется в виде документального фильма, поэтому здесь может понадобиться консультация учителя информатики, на одной из консультаций необходимо обсудить с ребятами критерии оценивания фильма. </w:t>
            </w:r>
            <w:r w:rsidRPr="001C4E90">
              <w:rPr>
                <w:rStyle w:val="bodytext"/>
                <w:sz w:val="24"/>
              </w:rPr>
              <w:lastRenderedPageBreak/>
              <w:t xml:space="preserve">Одновременно с фильмом готовится выступление группы, поэтому в критерии оценивания необходимо заложить пункты </w:t>
            </w:r>
            <w:r w:rsidRPr="001C4E90">
              <w:rPr>
                <w:rStyle w:val="bodytext"/>
                <w:sz w:val="24"/>
                <w:u w:val="single"/>
              </w:rPr>
              <w:t>оценивания выступления</w:t>
            </w:r>
            <w:r w:rsidRPr="001C4E90">
              <w:rPr>
                <w:rStyle w:val="bodytext"/>
                <w:sz w:val="24"/>
              </w:rPr>
              <w:t xml:space="preserve"> учащихся, умение задавать вопросы и отвечать на них</w:t>
            </w:r>
            <w:r w:rsidRPr="001C4E90">
              <w:rPr>
                <w:rStyle w:val="bodytext"/>
                <w:sz w:val="24"/>
                <w:u w:val="single"/>
              </w:rPr>
              <w:t xml:space="preserve"> (метод ТАПИ)</w:t>
            </w:r>
            <w:r w:rsidRPr="001C4E90">
              <w:rPr>
                <w:rStyle w:val="bodytext"/>
                <w:sz w:val="24"/>
              </w:rPr>
              <w:t>.</w:t>
            </w:r>
          </w:p>
          <w:p w:rsidR="009A474E" w:rsidRDefault="009A474E" w:rsidP="002053E1">
            <w:pPr>
              <w:pStyle w:val="TableContents"/>
              <w:spacing w:line="240" w:lineRule="auto"/>
              <w:rPr>
                <w:sz w:val="24"/>
              </w:rPr>
            </w:pPr>
            <w:r w:rsidRPr="001C4E90">
              <w:rPr>
                <w:rStyle w:val="a9"/>
                <w:sz w:val="24"/>
              </w:rPr>
              <w:t xml:space="preserve">Защита проекта, оппонирование, дискуссия: </w:t>
            </w:r>
            <w:r w:rsidRPr="001C4E90">
              <w:rPr>
                <w:sz w:val="24"/>
              </w:rPr>
              <w:br/>
            </w:r>
            <w:r w:rsidRPr="001C4E90">
              <w:rPr>
                <w:rStyle w:val="bodytext"/>
                <w:sz w:val="24"/>
              </w:rPr>
              <w:t>Защиту проектов можно организовать как открытое занятие, пригласить на нее родителей, учителей. В ходе защиты каждый выступающий в фильме школьник представляет свой материал в кратком изложении, отвечает на вопросы. Оценивание выступления происходит с помощью разработанных критериев. Защита проектов позволяет дать ответ на основополагающий вопрос, сформулировать общие выводы по итогам работы.</w:t>
            </w:r>
          </w:p>
          <w:p w:rsidR="009A474E" w:rsidRDefault="009A474E" w:rsidP="002053E1">
            <w:pPr>
              <w:pStyle w:val="TableContents"/>
              <w:spacing w:line="240" w:lineRule="auto"/>
              <w:rPr>
                <w:sz w:val="24"/>
              </w:rPr>
            </w:pPr>
            <w:r w:rsidRPr="001C4E90">
              <w:rPr>
                <w:rStyle w:val="a9"/>
                <w:sz w:val="24"/>
              </w:rPr>
              <w:t>По окончании работы:</w:t>
            </w:r>
          </w:p>
          <w:p w:rsidR="009A474E" w:rsidRPr="00332AEE" w:rsidRDefault="009A474E" w:rsidP="002053E1">
            <w:pPr>
              <w:pStyle w:val="TableContents"/>
              <w:spacing w:line="240" w:lineRule="auto"/>
              <w:rPr>
                <w:sz w:val="24"/>
              </w:rPr>
            </w:pPr>
            <w:r w:rsidRPr="001C4E90">
              <w:rPr>
                <w:rStyle w:val="bodytext"/>
                <w:sz w:val="24"/>
              </w:rPr>
              <w:t xml:space="preserve">Необходимым элементом всей проектной деятельности является анализ проделанной работы, где учитель обсуждает с детьми, что у них получилось, что не получилось и почему. На этом этапе можно вновь обратиться к листу самооценки и увидеть качественный рост каждого участника. Немаловажным становится награждение </w:t>
            </w:r>
            <w:proofErr w:type="gramStart"/>
            <w:r w:rsidRPr="001C4E90">
              <w:rPr>
                <w:rStyle w:val="bodytext"/>
                <w:sz w:val="24"/>
              </w:rPr>
              <w:t>выступающих</w:t>
            </w:r>
            <w:proofErr w:type="gramEnd"/>
            <w:r w:rsidRPr="001C4E90">
              <w:rPr>
                <w:rStyle w:val="bodytext"/>
                <w:sz w:val="24"/>
              </w:rPr>
              <w:t>. Удачный фильм отсылается на окру</w:t>
            </w:r>
            <w:r>
              <w:rPr>
                <w:rStyle w:val="bodytext"/>
                <w:sz w:val="24"/>
              </w:rPr>
              <w:t>жной конку</w:t>
            </w:r>
            <w:proofErr w:type="gramStart"/>
            <w:r>
              <w:rPr>
                <w:rStyle w:val="bodytext"/>
                <w:sz w:val="24"/>
              </w:rPr>
              <w:t>рс в св</w:t>
            </w:r>
            <w:proofErr w:type="gramEnd"/>
            <w:r>
              <w:rPr>
                <w:rStyle w:val="bodytext"/>
                <w:sz w:val="24"/>
              </w:rPr>
              <w:t>язи, например,</w:t>
            </w:r>
            <w:r w:rsidRPr="001C4E90">
              <w:rPr>
                <w:rStyle w:val="bodytext"/>
                <w:sz w:val="24"/>
              </w:rPr>
              <w:t xml:space="preserve"> с такими знаменательными событиями, </w:t>
            </w:r>
            <w:r w:rsidRPr="001C4E90">
              <w:rPr>
                <w:sz w:val="24"/>
              </w:rPr>
              <w:br/>
              <w:t xml:space="preserve">как 65, 70 лет со дня победы над </w:t>
            </w:r>
            <w:r>
              <w:rPr>
                <w:sz w:val="24"/>
              </w:rPr>
              <w:t>фашистскими захватчиками в 1945 </w:t>
            </w:r>
            <w:r w:rsidRPr="001C4E90">
              <w:rPr>
                <w:sz w:val="24"/>
              </w:rPr>
              <w:t>г.</w:t>
            </w:r>
          </w:p>
        </w:tc>
      </w:tr>
      <w:tr w:rsidR="009A474E" w:rsidTr="002053E1">
        <w:trPr>
          <w:trHeight w:val="491"/>
        </w:trPr>
        <w:tc>
          <w:tcPr>
            <w:tcW w:w="2686" w:type="dxa"/>
            <w:shd w:val="clear" w:color="auto" w:fill="auto"/>
          </w:tcPr>
          <w:p w:rsidR="009A474E" w:rsidRPr="00CA27F4" w:rsidRDefault="009A474E" w:rsidP="002053E1">
            <w:pPr>
              <w:spacing w:line="276" w:lineRule="auto"/>
              <w:ind w:firstLine="0"/>
              <w:rPr>
                <w:rFonts w:cs="Times New Roman"/>
                <w:b/>
                <w:sz w:val="24"/>
              </w:rPr>
            </w:pPr>
            <w:r w:rsidRPr="00CA27F4">
              <w:rPr>
                <w:rFonts w:cs="Times New Roman"/>
                <w:b/>
                <w:sz w:val="24"/>
              </w:rPr>
              <w:lastRenderedPageBreak/>
              <w:t>Материалы для дифференцированного обучения</w:t>
            </w:r>
          </w:p>
        </w:tc>
        <w:tc>
          <w:tcPr>
            <w:tcW w:w="7311" w:type="dxa"/>
            <w:shd w:val="clear" w:color="auto" w:fill="auto"/>
          </w:tcPr>
          <w:p w:rsidR="009A474E" w:rsidRDefault="009A474E" w:rsidP="002053E1">
            <w:pPr>
              <w:snapToGrid w:val="0"/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iCs/>
                <w:sz w:val="24"/>
              </w:rPr>
              <w:t xml:space="preserve">Возможности для учащихся: </w:t>
            </w:r>
            <w:r w:rsidRPr="00896B2B">
              <w:rPr>
                <w:rFonts w:cs="Times New Roman"/>
                <w:sz w:val="24"/>
              </w:rPr>
              <w:t>работа ученика в проекте помогает активизировать знания, умения и навыки, приобретаемые им на учебных занятиях, позволяет освоить первичные навыки проведения самостоятельных исследований, привить  ученикам вкус к самостоятельной исследовательской работе, помочь им в обретение навыков публичного выступления, в расширение круга интересов, в самоутверждение.</w:t>
            </w:r>
          </w:p>
          <w:p w:rsidR="009A474E" w:rsidRPr="00374A6D" w:rsidRDefault="009A474E" w:rsidP="002053E1">
            <w:pPr>
              <w:snapToGrid w:val="0"/>
              <w:spacing w:line="240" w:lineRule="auto"/>
              <w:rPr>
                <w:rFonts w:cs="Times New Roman"/>
                <w:b/>
                <w:iCs/>
                <w:sz w:val="24"/>
              </w:rPr>
            </w:pPr>
            <w:r w:rsidRPr="00365EB8">
              <w:rPr>
                <w:rFonts w:cs="Times New Roman"/>
                <w:b/>
                <w:sz w:val="24"/>
              </w:rPr>
              <w:t>Одаренный ученик</w:t>
            </w:r>
            <w:r>
              <w:rPr>
                <w:rFonts w:cs="Times New Roman"/>
                <w:sz w:val="24"/>
              </w:rPr>
              <w:t xml:space="preserve">: </w:t>
            </w:r>
            <w:r w:rsidRPr="00365EB8">
              <w:rPr>
                <w:rFonts w:cs="Times New Roman"/>
                <w:sz w:val="24"/>
              </w:rPr>
              <w:t>в ходе работы над проектом возможны различные пути изучения материала, которые выбирает сам ученик. Одарённый ученик, как правило, выходит за рамки выполняемых задач и проводит более глубокие исследования, делает дополнительные открытия, расширяя поле деятельности проекта, ставит задачи на будущее...</w:t>
            </w:r>
          </w:p>
        </w:tc>
      </w:tr>
      <w:tr w:rsidR="009A474E" w:rsidTr="002053E1">
        <w:trPr>
          <w:trHeight w:val="491"/>
        </w:trPr>
        <w:tc>
          <w:tcPr>
            <w:tcW w:w="2686" w:type="dxa"/>
            <w:shd w:val="clear" w:color="auto" w:fill="auto"/>
          </w:tcPr>
          <w:p w:rsidR="009A474E" w:rsidRPr="00CA27F4" w:rsidRDefault="009A474E" w:rsidP="002053E1">
            <w:pPr>
              <w:spacing w:line="276" w:lineRule="auto"/>
              <w:ind w:firstLine="0"/>
              <w:rPr>
                <w:rFonts w:cs="Times New Roman"/>
                <w:b/>
                <w:sz w:val="24"/>
              </w:rPr>
            </w:pPr>
            <w:r w:rsidRPr="00CA27F4">
              <w:rPr>
                <w:rFonts w:cs="Times New Roman"/>
                <w:b/>
                <w:sz w:val="24"/>
              </w:rPr>
              <w:t>Материалы и ресурсы, необходимые для выполнения проекта:</w:t>
            </w:r>
          </w:p>
        </w:tc>
        <w:tc>
          <w:tcPr>
            <w:tcW w:w="7311" w:type="dxa"/>
            <w:shd w:val="clear" w:color="auto" w:fill="auto"/>
          </w:tcPr>
          <w:p w:rsidR="009A474E" w:rsidRDefault="009A474E" w:rsidP="002053E1">
            <w:pPr>
              <w:snapToGrid w:val="0"/>
              <w:spacing w:line="240" w:lineRule="auto"/>
              <w:rPr>
                <w:rFonts w:cs="Times New Roman"/>
                <w:iCs/>
                <w:sz w:val="24"/>
              </w:rPr>
            </w:pPr>
            <w:proofErr w:type="gramStart"/>
            <w:r>
              <w:rPr>
                <w:rFonts w:cs="Times New Roman"/>
                <w:b/>
                <w:iCs/>
                <w:sz w:val="24"/>
              </w:rPr>
              <w:t xml:space="preserve">Технологии – цифровые устройства: </w:t>
            </w:r>
            <w:r>
              <w:rPr>
                <w:rFonts w:cs="Times New Roman"/>
                <w:iCs/>
                <w:sz w:val="24"/>
              </w:rPr>
              <w:t>фотоаппарат, компьютер, сеть интернет, принтер, видеокамера, интерактивная доска и др.</w:t>
            </w:r>
            <w:proofErr w:type="gramEnd"/>
          </w:p>
          <w:p w:rsidR="009A474E" w:rsidRDefault="009A474E" w:rsidP="002053E1">
            <w:pPr>
              <w:snapToGrid w:val="0"/>
              <w:spacing w:line="240" w:lineRule="auto"/>
              <w:rPr>
                <w:rFonts w:cs="Times New Roman"/>
                <w:iCs/>
                <w:sz w:val="24"/>
              </w:rPr>
            </w:pPr>
            <w:r w:rsidRPr="00652770">
              <w:rPr>
                <w:rFonts w:cs="Times New Roman"/>
                <w:b/>
                <w:iCs/>
                <w:sz w:val="24"/>
              </w:rPr>
              <w:t>Технологии – программное обеспечение</w:t>
            </w:r>
            <w:r>
              <w:rPr>
                <w:rFonts w:cs="Times New Roman"/>
                <w:iCs/>
                <w:sz w:val="24"/>
              </w:rPr>
              <w:t>: программы для электронной почты (переписка с родителями при выполнении проекта), электронные энциклопедии и др.</w:t>
            </w:r>
          </w:p>
          <w:p w:rsidR="009A474E" w:rsidRPr="00FD6A35" w:rsidRDefault="009A474E" w:rsidP="002053E1">
            <w:pPr>
              <w:spacing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FD6A35">
              <w:rPr>
                <w:rFonts w:eastAsia="Times New Roman" w:hAnsi="Symbol" w:cs="Times New Roman"/>
                <w:sz w:val="24"/>
                <w:lang w:eastAsia="ru-RU"/>
              </w:rPr>
              <w:t></w:t>
            </w: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DVD</w:t>
            </w:r>
            <w:r>
              <w:rPr>
                <w:rFonts w:eastAsia="Times New Roman" w:cs="Times New Roman"/>
                <w:sz w:val="24"/>
                <w:lang w:eastAsia="ru-RU"/>
              </w:rPr>
              <w:t>–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ROM. Великая Отечественная . 1941</w:t>
            </w:r>
            <w:r>
              <w:rPr>
                <w:rFonts w:eastAsia="Times New Roman" w:cs="Times New Roman"/>
                <w:sz w:val="24"/>
                <w:lang w:eastAsia="ru-RU"/>
              </w:rPr>
              <w:t>–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1945. Исторический подвиг советского народа во второй мировой войне. ФГНУ РМЦ, 2005.</w:t>
            </w:r>
          </w:p>
          <w:p w:rsidR="009A474E" w:rsidRPr="00FD6A35" w:rsidRDefault="009A474E" w:rsidP="002053E1">
            <w:pPr>
              <w:spacing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FD6A35">
              <w:rPr>
                <w:rFonts w:eastAsia="Times New Roman" w:hAnsi="Symbol" w:cs="Times New Roman"/>
                <w:sz w:val="24"/>
                <w:lang w:eastAsia="ru-RU"/>
              </w:rPr>
              <w:t></w:t>
            </w: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DVD</w:t>
            </w:r>
            <w:r>
              <w:rPr>
                <w:rFonts w:eastAsia="Times New Roman" w:cs="Times New Roman"/>
                <w:sz w:val="24"/>
                <w:lang w:eastAsia="ru-RU"/>
              </w:rPr>
              <w:t>–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ROM. К 60</w:t>
            </w:r>
            <w:r>
              <w:rPr>
                <w:rFonts w:eastAsia="Times New Roman" w:cs="Times New Roman"/>
                <w:sz w:val="24"/>
                <w:lang w:eastAsia="ru-RU"/>
              </w:rPr>
              <w:t>-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летию Победы в Великой Отечественной войне. 100 фильмов о войне. ФГНУ РМЦ, 2005.</w:t>
            </w:r>
          </w:p>
          <w:p w:rsidR="009A474E" w:rsidRPr="00FD6A35" w:rsidRDefault="009A474E" w:rsidP="002053E1">
            <w:pPr>
              <w:spacing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FD6A35">
              <w:rPr>
                <w:rFonts w:eastAsia="Times New Roman" w:hAnsi="Symbol" w:cs="Times New Roman"/>
                <w:sz w:val="24"/>
                <w:lang w:eastAsia="ru-RU"/>
              </w:rPr>
              <w:t></w:t>
            </w: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DVD</w:t>
            </w:r>
            <w:r>
              <w:rPr>
                <w:rFonts w:eastAsia="Times New Roman" w:cs="Times New Roman"/>
                <w:sz w:val="24"/>
                <w:lang w:eastAsia="ru-RU"/>
              </w:rPr>
              <w:t>–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ROM. Битва за Москву. ФГНУ РМЦ, 2005.</w:t>
            </w:r>
          </w:p>
          <w:p w:rsidR="009A474E" w:rsidRPr="00FD6A35" w:rsidRDefault="009A474E" w:rsidP="002053E1">
            <w:pPr>
              <w:spacing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FD6A35">
              <w:rPr>
                <w:rFonts w:eastAsia="Times New Roman" w:hAnsi="Symbol" w:cs="Times New Roman"/>
                <w:sz w:val="24"/>
                <w:lang w:eastAsia="ru-RU"/>
              </w:rPr>
              <w:t></w:t>
            </w: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DVD</w:t>
            </w:r>
            <w:r>
              <w:rPr>
                <w:rFonts w:eastAsia="Times New Roman" w:cs="Times New Roman"/>
                <w:sz w:val="24"/>
                <w:lang w:eastAsia="ru-RU"/>
              </w:rPr>
              <w:t>–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ROM. От Кремля до Рейхстага. ФГНУ РМЦ, 2005.</w:t>
            </w:r>
          </w:p>
        </w:tc>
      </w:tr>
      <w:tr w:rsidR="009A474E" w:rsidTr="002053E1">
        <w:trPr>
          <w:trHeight w:val="491"/>
        </w:trPr>
        <w:tc>
          <w:tcPr>
            <w:tcW w:w="2686" w:type="dxa"/>
            <w:shd w:val="clear" w:color="auto" w:fill="auto"/>
          </w:tcPr>
          <w:p w:rsidR="009A474E" w:rsidRDefault="009A474E" w:rsidP="002053E1">
            <w:pPr>
              <w:spacing w:line="276" w:lineRule="auto"/>
              <w:ind w:firstLine="0"/>
              <w:rPr>
                <w:rFonts w:cs="Times New Roman"/>
                <w:sz w:val="24"/>
              </w:rPr>
            </w:pPr>
            <w:r w:rsidRPr="00CA27F4">
              <w:rPr>
                <w:rFonts w:cs="Times New Roman"/>
                <w:b/>
                <w:sz w:val="24"/>
              </w:rPr>
              <w:lastRenderedPageBreak/>
              <w:t>Печатные материалы в помощь учителю</w:t>
            </w:r>
            <w:r>
              <w:rPr>
                <w:rFonts w:cs="Times New Roman"/>
                <w:sz w:val="24"/>
              </w:rPr>
              <w:t>.</w:t>
            </w:r>
          </w:p>
        </w:tc>
        <w:tc>
          <w:tcPr>
            <w:tcW w:w="7311" w:type="dxa"/>
            <w:shd w:val="clear" w:color="auto" w:fill="auto"/>
          </w:tcPr>
          <w:p w:rsidR="009A474E" w:rsidRPr="009954DA" w:rsidRDefault="009A474E" w:rsidP="002053E1">
            <w:pPr>
              <w:pStyle w:val="a4"/>
              <w:spacing w:before="0" w:after="0" w:line="240" w:lineRule="auto"/>
              <w:rPr>
                <w:rFonts w:cs="Times New Roman"/>
                <w:sz w:val="24"/>
              </w:rPr>
            </w:pPr>
            <w:proofErr w:type="spellStart"/>
            <w:r w:rsidRPr="009954DA">
              <w:rPr>
                <w:rFonts w:cs="Times New Roman"/>
                <w:sz w:val="24"/>
              </w:rPr>
              <w:t>Бахтиярова</w:t>
            </w:r>
            <w:proofErr w:type="spellEnd"/>
            <w:r>
              <w:rPr>
                <w:rFonts w:cs="Times New Roman"/>
                <w:sz w:val="24"/>
              </w:rPr>
              <w:t>, </w:t>
            </w:r>
            <w:r w:rsidRPr="009954DA">
              <w:rPr>
                <w:rFonts w:cs="Times New Roman"/>
                <w:sz w:val="24"/>
              </w:rPr>
              <w:t>И.М. Метод проектов и индивидуальные программы в продуктивном обучении</w:t>
            </w:r>
            <w:r>
              <w:rPr>
                <w:rFonts w:cs="Times New Roman"/>
                <w:sz w:val="24"/>
              </w:rPr>
              <w:t xml:space="preserve"> / И.М. </w:t>
            </w:r>
            <w:proofErr w:type="spellStart"/>
            <w:r>
              <w:rPr>
                <w:rFonts w:cs="Times New Roman"/>
                <w:sz w:val="24"/>
              </w:rPr>
              <w:t>Бахтиярова</w:t>
            </w:r>
            <w:proofErr w:type="spellEnd"/>
            <w:r w:rsidRPr="009954DA">
              <w:rPr>
                <w:rFonts w:cs="Times New Roman"/>
                <w:sz w:val="24"/>
              </w:rPr>
              <w:t xml:space="preserve"> // Школьные технологии – 2001.</w:t>
            </w:r>
            <w:r>
              <w:rPr>
                <w:rFonts w:cs="Times New Roman"/>
                <w:sz w:val="24"/>
              </w:rPr>
              <w:t xml:space="preserve"> –</w:t>
            </w:r>
            <w:r w:rsidRPr="009954DA">
              <w:rPr>
                <w:rFonts w:cs="Times New Roman"/>
                <w:sz w:val="24"/>
              </w:rPr>
              <w:t xml:space="preserve"> №2 </w:t>
            </w:r>
            <w:r>
              <w:rPr>
                <w:rFonts w:cs="Times New Roman"/>
                <w:sz w:val="24"/>
              </w:rPr>
              <w:t xml:space="preserve">– </w:t>
            </w:r>
            <w:r w:rsidRPr="009954DA">
              <w:rPr>
                <w:rFonts w:cs="Times New Roman"/>
                <w:sz w:val="24"/>
              </w:rPr>
              <w:t>с.108</w:t>
            </w:r>
            <w:r>
              <w:rPr>
                <w:rFonts w:cs="Times New Roman"/>
                <w:sz w:val="24"/>
              </w:rPr>
              <w:t>-</w:t>
            </w:r>
            <w:r w:rsidRPr="009954DA">
              <w:rPr>
                <w:rFonts w:cs="Times New Roman"/>
                <w:sz w:val="24"/>
              </w:rPr>
              <w:t>114</w:t>
            </w:r>
            <w:r>
              <w:rPr>
                <w:rFonts w:cs="Times New Roman"/>
                <w:sz w:val="24"/>
              </w:rPr>
              <w:t>.</w:t>
            </w:r>
          </w:p>
          <w:p w:rsidR="009A474E" w:rsidRPr="009954DA" w:rsidRDefault="009A474E" w:rsidP="002053E1">
            <w:pPr>
              <w:suppressAutoHyphens w:val="0"/>
              <w:spacing w:line="240" w:lineRule="auto"/>
              <w:ind w:firstLine="0"/>
              <w:rPr>
                <w:rFonts w:cs="Times New Roman"/>
                <w:color w:val="000000"/>
                <w:sz w:val="24"/>
                <w:lang w:eastAsia="ru-RU"/>
              </w:rPr>
            </w:pPr>
            <w:proofErr w:type="spellStart"/>
            <w:r w:rsidRPr="00332AEE">
              <w:rPr>
                <w:rFonts w:cs="Times New Roman"/>
                <w:iCs/>
                <w:color w:val="000000"/>
                <w:sz w:val="24"/>
                <w:lang w:eastAsia="ru-RU"/>
              </w:rPr>
              <w:t>Болотов</w:t>
            </w:r>
            <w:proofErr w:type="spellEnd"/>
            <w:r w:rsidRPr="00332AEE">
              <w:rPr>
                <w:rFonts w:cs="Times New Roman"/>
                <w:iCs/>
                <w:color w:val="000000"/>
                <w:sz w:val="24"/>
                <w:lang w:eastAsia="ru-RU"/>
              </w:rPr>
              <w:t>,</w:t>
            </w:r>
            <w:r>
              <w:rPr>
                <w:rFonts w:cs="Times New Roman"/>
                <w:iCs/>
                <w:color w:val="000000"/>
                <w:sz w:val="24"/>
                <w:lang w:eastAsia="ru-RU"/>
              </w:rPr>
              <w:t> В.А.</w:t>
            </w:r>
            <w:r w:rsidRPr="00332AEE"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54DA">
              <w:rPr>
                <w:rFonts w:cs="Times New Roman"/>
                <w:color w:val="000000"/>
                <w:sz w:val="24"/>
                <w:lang w:eastAsia="ru-RU"/>
              </w:rPr>
              <w:t>Компетентностная</w:t>
            </w:r>
            <w:proofErr w:type="spellEnd"/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модель</w:t>
            </w:r>
            <w:proofErr w:type="gramStart"/>
            <w:r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>:</w:t>
            </w:r>
            <w:proofErr w:type="gramEnd"/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от идеи к образовательной программе 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 xml:space="preserve"> / В.А. </w:t>
            </w:r>
            <w:proofErr w:type="spellStart"/>
            <w:r>
              <w:rPr>
                <w:rFonts w:cs="Times New Roman"/>
                <w:color w:val="000000"/>
                <w:sz w:val="24"/>
                <w:lang w:eastAsia="ru-RU"/>
              </w:rPr>
              <w:t>Болотов</w:t>
            </w:r>
            <w:proofErr w:type="spellEnd"/>
            <w:r>
              <w:rPr>
                <w:rFonts w:cs="Times New Roman"/>
                <w:color w:val="000000"/>
                <w:sz w:val="24"/>
                <w:lang w:eastAsia="ru-RU"/>
              </w:rPr>
              <w:t xml:space="preserve">, </w:t>
            </w:r>
            <w:r w:rsidRPr="00332AEE">
              <w:rPr>
                <w:rFonts w:cs="Times New Roman"/>
                <w:iCs/>
                <w:color w:val="000000"/>
                <w:sz w:val="24"/>
                <w:lang w:eastAsia="ru-RU"/>
              </w:rPr>
              <w:t>В.В. Сериков</w:t>
            </w:r>
            <w:r w:rsidRPr="009954DA">
              <w:rPr>
                <w:rFonts w:cs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 xml:space="preserve">// Педагогика. </w:t>
            </w:r>
            <w:r>
              <w:rPr>
                <w:rFonts w:cs="Times New Roman"/>
                <w:sz w:val="24"/>
              </w:rPr>
              <w:t>–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2004.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– 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>№10.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>–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С. 8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>-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>14.</w:t>
            </w:r>
          </w:p>
          <w:p w:rsidR="009A474E" w:rsidRPr="009954DA" w:rsidRDefault="009A474E" w:rsidP="002053E1">
            <w:pPr>
              <w:suppressAutoHyphens w:val="0"/>
              <w:spacing w:line="240" w:lineRule="auto"/>
              <w:ind w:firstLine="0"/>
              <w:rPr>
                <w:rFonts w:cs="Times New Roman"/>
                <w:color w:val="000000"/>
                <w:sz w:val="24"/>
                <w:lang w:eastAsia="ru-RU"/>
              </w:rPr>
            </w:pPr>
            <w:proofErr w:type="spellStart"/>
            <w:r w:rsidRPr="00332AEE">
              <w:rPr>
                <w:rFonts w:cs="Times New Roman"/>
                <w:iCs/>
                <w:color w:val="000000"/>
                <w:sz w:val="24"/>
                <w:lang w:eastAsia="ru-RU"/>
              </w:rPr>
              <w:t>Загрекова</w:t>
            </w:r>
            <w:proofErr w:type="spellEnd"/>
            <w:r w:rsidRPr="00332AEE">
              <w:rPr>
                <w:rFonts w:cs="Times New Roman"/>
                <w:iCs/>
                <w:color w:val="000000"/>
                <w:sz w:val="24"/>
                <w:lang w:eastAsia="ru-RU"/>
              </w:rPr>
              <w:t>, Л.В.</w:t>
            </w:r>
            <w:r w:rsidRPr="009954DA">
              <w:rPr>
                <w:rFonts w:cs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>Теория и технология обучения : учеб</w:t>
            </w:r>
            <w:proofErr w:type="gramStart"/>
            <w:r>
              <w:rPr>
                <w:rFonts w:cs="Times New Roman"/>
                <w:color w:val="000000"/>
                <w:sz w:val="24"/>
                <w:lang w:eastAsia="ru-RU"/>
              </w:rPr>
              <w:t>.</w:t>
            </w:r>
            <w:proofErr w:type="gramEnd"/>
            <w:r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особие для студентов </w:t>
            </w:r>
            <w:proofErr w:type="spellStart"/>
            <w:r w:rsidRPr="009954DA">
              <w:rPr>
                <w:rFonts w:cs="Times New Roman"/>
                <w:color w:val="000000"/>
                <w:sz w:val="24"/>
                <w:lang w:eastAsia="ru-RU"/>
              </w:rPr>
              <w:t>пед</w:t>
            </w:r>
            <w:proofErr w:type="spellEnd"/>
            <w:r w:rsidRPr="009954DA">
              <w:rPr>
                <w:rFonts w:cs="Times New Roman"/>
                <w:color w:val="000000"/>
                <w:sz w:val="24"/>
                <w:lang w:eastAsia="ru-RU"/>
              </w:rPr>
              <w:t>. вузов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>/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>Л.В.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> </w:t>
            </w:r>
            <w:proofErr w:type="spellStart"/>
            <w:r w:rsidRPr="009954DA">
              <w:rPr>
                <w:rFonts w:cs="Times New Roman"/>
                <w:color w:val="000000"/>
                <w:sz w:val="24"/>
                <w:lang w:eastAsia="ru-RU"/>
              </w:rPr>
              <w:t>Загрекова</w:t>
            </w:r>
            <w:proofErr w:type="spellEnd"/>
            <w:r w:rsidRPr="009954DA">
              <w:rPr>
                <w:rFonts w:cs="Times New Roman"/>
                <w:color w:val="000000"/>
                <w:sz w:val="24"/>
                <w:lang w:eastAsia="ru-RU"/>
              </w:rPr>
              <w:t>, В.В.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> 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>Николина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>.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>–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М.</w:t>
            </w:r>
            <w:proofErr w:type="gramStart"/>
            <w:r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>:</w:t>
            </w:r>
            <w:proofErr w:type="gramEnd"/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54DA">
              <w:rPr>
                <w:rFonts w:cs="Times New Roman"/>
                <w:color w:val="000000"/>
                <w:sz w:val="24"/>
                <w:lang w:eastAsia="ru-RU"/>
              </w:rPr>
              <w:t>Высш</w:t>
            </w:r>
            <w:proofErr w:type="spellEnd"/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9954DA">
              <w:rPr>
                <w:rFonts w:cs="Times New Roman"/>
                <w:color w:val="000000"/>
                <w:sz w:val="24"/>
                <w:lang w:eastAsia="ru-RU"/>
              </w:rPr>
              <w:t>шк</w:t>
            </w:r>
            <w:proofErr w:type="spellEnd"/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., 2004. 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>–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157 с. </w:t>
            </w:r>
          </w:p>
          <w:p w:rsidR="009A474E" w:rsidRPr="009954DA" w:rsidRDefault="009A474E" w:rsidP="002053E1">
            <w:pPr>
              <w:suppressAutoHyphens w:val="0"/>
              <w:spacing w:line="240" w:lineRule="auto"/>
              <w:ind w:firstLine="0"/>
              <w:rPr>
                <w:rFonts w:cs="Times New Roman"/>
                <w:color w:val="000000"/>
                <w:sz w:val="24"/>
                <w:lang w:eastAsia="ru-RU"/>
              </w:rPr>
            </w:pPr>
            <w:r w:rsidRPr="009954DA">
              <w:rPr>
                <w:rFonts w:cs="Times New Roman"/>
                <w:color w:val="000000"/>
                <w:sz w:val="24"/>
                <w:lang w:eastAsia="ru-RU"/>
              </w:rPr>
              <w:t>Новые педагогические и информационные технологии в системе образования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 xml:space="preserve"> : у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>чеб.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пособие для студентов </w:t>
            </w:r>
            <w:proofErr w:type="spellStart"/>
            <w:r w:rsidRPr="009954DA">
              <w:rPr>
                <w:rFonts w:cs="Times New Roman"/>
                <w:color w:val="000000"/>
                <w:sz w:val="24"/>
                <w:lang w:eastAsia="ru-RU"/>
              </w:rPr>
              <w:t>пед</w:t>
            </w:r>
            <w:proofErr w:type="spellEnd"/>
            <w:r w:rsidRPr="009954DA">
              <w:rPr>
                <w:rFonts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вузов и системы повышения </w:t>
            </w:r>
            <w:proofErr w:type="spellStart"/>
            <w:r w:rsidRPr="009954DA">
              <w:rPr>
                <w:rFonts w:cs="Times New Roman"/>
                <w:color w:val="000000"/>
                <w:sz w:val="24"/>
                <w:lang w:eastAsia="ru-RU"/>
              </w:rPr>
              <w:t>квалиф</w:t>
            </w:r>
            <w:proofErr w:type="spellEnd"/>
            <w:r w:rsidRPr="009954DA">
              <w:rPr>
                <w:rFonts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954DA">
              <w:rPr>
                <w:rFonts w:cs="Times New Roman"/>
                <w:color w:val="000000"/>
                <w:sz w:val="24"/>
                <w:lang w:eastAsia="ru-RU"/>
              </w:rPr>
              <w:t>пед</w:t>
            </w:r>
            <w:proofErr w:type="spellEnd"/>
            <w:r w:rsidRPr="009954DA">
              <w:rPr>
                <w:rFonts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>кадров /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 xml:space="preserve"> п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>од ред.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>Е.С.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> </w:t>
            </w:r>
            <w:proofErr w:type="spellStart"/>
            <w:r w:rsidRPr="009954DA">
              <w:rPr>
                <w:rFonts w:cs="Times New Roman"/>
                <w:color w:val="000000"/>
                <w:sz w:val="24"/>
                <w:lang w:eastAsia="ru-RU"/>
              </w:rPr>
              <w:t>Полат</w:t>
            </w:r>
            <w:proofErr w:type="spellEnd"/>
            <w:proofErr w:type="gramStart"/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>
              <w:rPr>
                <w:rFonts w:cs="Times New Roman"/>
                <w:color w:val="000000"/>
                <w:sz w:val="24"/>
                <w:lang w:eastAsia="ru-RU"/>
              </w:rPr>
              <w:t>–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М.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: Академия, 1999. 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>–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224 с. </w:t>
            </w:r>
          </w:p>
          <w:p w:rsidR="009A474E" w:rsidRPr="009954DA" w:rsidRDefault="009A474E" w:rsidP="002053E1">
            <w:pPr>
              <w:suppressAutoHyphens w:val="0"/>
              <w:spacing w:line="240" w:lineRule="auto"/>
              <w:ind w:firstLine="0"/>
              <w:rPr>
                <w:rFonts w:cs="Times New Roman"/>
                <w:color w:val="000000"/>
                <w:sz w:val="24"/>
                <w:lang w:eastAsia="ru-RU"/>
              </w:rPr>
            </w:pPr>
            <w:proofErr w:type="spellStart"/>
            <w:r w:rsidRPr="0018688D">
              <w:rPr>
                <w:rFonts w:cs="Times New Roman"/>
                <w:iCs/>
                <w:color w:val="000000"/>
                <w:sz w:val="24"/>
                <w:lang w:eastAsia="ru-RU"/>
              </w:rPr>
              <w:t>Селевко</w:t>
            </w:r>
            <w:proofErr w:type="spellEnd"/>
            <w:r w:rsidRPr="0018688D">
              <w:rPr>
                <w:rFonts w:cs="Times New Roman"/>
                <w:iCs/>
                <w:color w:val="000000"/>
                <w:sz w:val="24"/>
                <w:lang w:eastAsia="ru-RU"/>
              </w:rPr>
              <w:t>, Г.В.</w:t>
            </w:r>
            <w:r w:rsidRPr="0018688D">
              <w:rPr>
                <w:rFonts w:cs="Times New Roman"/>
                <w:color w:val="000000"/>
                <w:sz w:val="24"/>
                <w:lang w:eastAsia="ru-RU"/>
              </w:rPr>
              <w:t xml:space="preserve"> 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>Компетентности и их классификация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 xml:space="preserve"> / Г.В. </w:t>
            </w:r>
            <w:proofErr w:type="spellStart"/>
            <w:r>
              <w:rPr>
                <w:rFonts w:cs="Times New Roman"/>
                <w:color w:val="000000"/>
                <w:sz w:val="24"/>
                <w:lang w:eastAsia="ru-RU"/>
              </w:rPr>
              <w:t>Селевко</w:t>
            </w:r>
            <w:proofErr w:type="spellEnd"/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// Народное образование. 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>–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2004. 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>–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№4. 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>–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 С. 138</w:t>
            </w:r>
            <w:r>
              <w:rPr>
                <w:rFonts w:cs="Times New Roman"/>
                <w:color w:val="000000"/>
                <w:sz w:val="24"/>
                <w:lang w:eastAsia="ru-RU"/>
              </w:rPr>
              <w:t>-</w:t>
            </w:r>
            <w:r w:rsidRPr="009954DA">
              <w:rPr>
                <w:rFonts w:cs="Times New Roman"/>
                <w:color w:val="000000"/>
                <w:sz w:val="24"/>
                <w:lang w:eastAsia="ru-RU"/>
              </w:rPr>
              <w:t xml:space="preserve">143. </w:t>
            </w:r>
          </w:p>
          <w:p w:rsidR="009A474E" w:rsidRDefault="009A474E" w:rsidP="002053E1">
            <w:pPr>
              <w:snapToGrid w:val="0"/>
              <w:rPr>
                <w:rFonts w:cs="Times New Roman"/>
                <w:b/>
                <w:iCs/>
                <w:sz w:val="24"/>
              </w:rPr>
            </w:pPr>
          </w:p>
        </w:tc>
      </w:tr>
      <w:tr w:rsidR="009A474E" w:rsidTr="002053E1">
        <w:trPr>
          <w:trHeight w:val="491"/>
        </w:trPr>
        <w:tc>
          <w:tcPr>
            <w:tcW w:w="2686" w:type="dxa"/>
            <w:shd w:val="clear" w:color="auto" w:fill="auto"/>
          </w:tcPr>
          <w:p w:rsidR="009A474E" w:rsidRPr="00CA27F4" w:rsidRDefault="009A474E" w:rsidP="002053E1">
            <w:pPr>
              <w:spacing w:line="276" w:lineRule="auto"/>
              <w:ind w:firstLine="0"/>
              <w:rPr>
                <w:rFonts w:cs="Times New Roman"/>
                <w:b/>
                <w:sz w:val="24"/>
              </w:rPr>
            </w:pPr>
            <w:r w:rsidRPr="00CA27F4">
              <w:rPr>
                <w:rFonts w:cs="Times New Roman"/>
                <w:b/>
                <w:sz w:val="24"/>
              </w:rPr>
              <w:t>Книги о ВОВ для младшего школьного возраста (настрой на выполнение данного проекта).</w:t>
            </w:r>
          </w:p>
        </w:tc>
        <w:tc>
          <w:tcPr>
            <w:tcW w:w="7311" w:type="dxa"/>
            <w:shd w:val="clear" w:color="auto" w:fill="auto"/>
          </w:tcPr>
          <w:p w:rsidR="009A474E" w:rsidRPr="00FD6A35" w:rsidRDefault="009A474E" w:rsidP="009A474E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autoSpaceDN/>
              <w:spacing w:line="240" w:lineRule="auto"/>
              <w:ind w:left="142"/>
              <w:contextualSpacing/>
              <w:textAlignment w:val="auto"/>
              <w:rPr>
                <w:sz w:val="24"/>
                <w:lang w:eastAsia="ru-RU"/>
              </w:rPr>
            </w:pPr>
            <w:r w:rsidRPr="00FD6A35">
              <w:rPr>
                <w:sz w:val="24"/>
                <w:lang w:eastAsia="ru-RU"/>
              </w:rPr>
              <w:t>Алексеев</w:t>
            </w:r>
            <w:r>
              <w:rPr>
                <w:sz w:val="24"/>
                <w:lang w:eastAsia="ru-RU"/>
              </w:rPr>
              <w:t>, С</w:t>
            </w:r>
            <w:r w:rsidRPr="00FD6A35">
              <w:rPr>
                <w:sz w:val="24"/>
                <w:lang w:eastAsia="ru-RU"/>
              </w:rPr>
              <w:t>. Ради жизни на земле. История Отечества</w:t>
            </w:r>
            <w:proofErr w:type="gramStart"/>
            <w:r>
              <w:rPr>
                <w:sz w:val="24"/>
                <w:lang w:eastAsia="ru-RU"/>
              </w:rPr>
              <w:t xml:space="preserve"> </w:t>
            </w:r>
            <w:r w:rsidRPr="00FD6A35">
              <w:rPr>
                <w:sz w:val="24"/>
                <w:lang w:eastAsia="ru-RU"/>
              </w:rPr>
              <w:t>:</w:t>
            </w:r>
            <w:proofErr w:type="gramEnd"/>
            <w:r w:rsidRPr="00FD6A35">
              <w:rPr>
                <w:sz w:val="24"/>
                <w:lang w:eastAsia="ru-RU"/>
              </w:rPr>
              <w:t xml:space="preserve"> Рассказы для детей</w:t>
            </w:r>
            <w:r>
              <w:rPr>
                <w:sz w:val="24"/>
                <w:lang w:eastAsia="ru-RU"/>
              </w:rPr>
              <w:t xml:space="preserve"> / С. Алексеев</w:t>
            </w:r>
            <w:r w:rsidRPr="00FD6A35">
              <w:rPr>
                <w:sz w:val="24"/>
                <w:lang w:eastAsia="ru-RU"/>
              </w:rPr>
              <w:t>. – М.</w:t>
            </w:r>
            <w:proofErr w:type="gramStart"/>
            <w:r>
              <w:rPr>
                <w:sz w:val="24"/>
                <w:lang w:eastAsia="ru-RU"/>
              </w:rPr>
              <w:t xml:space="preserve"> </w:t>
            </w:r>
            <w:r w:rsidRPr="00FD6A35">
              <w:rPr>
                <w:sz w:val="24"/>
                <w:lang w:eastAsia="ru-RU"/>
              </w:rPr>
              <w:t>:</w:t>
            </w:r>
            <w:proofErr w:type="gramEnd"/>
            <w:r w:rsidRPr="00FD6A35">
              <w:rPr>
                <w:sz w:val="24"/>
                <w:lang w:eastAsia="ru-RU"/>
              </w:rPr>
              <w:t xml:space="preserve"> Педагогика, 1990. – 272 с.: ил.</w:t>
            </w:r>
          </w:p>
          <w:p w:rsidR="009A474E" w:rsidRPr="00FD6A35" w:rsidRDefault="009A474E" w:rsidP="009A474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autoSpaceDN/>
              <w:spacing w:line="240" w:lineRule="auto"/>
              <w:ind w:left="142"/>
              <w:textAlignment w:val="auto"/>
              <w:rPr>
                <w:rFonts w:eastAsia="Times New Roman" w:cs="Times New Roman"/>
                <w:sz w:val="24"/>
                <w:lang w:eastAsia="ru-RU"/>
              </w:rPr>
            </w:pPr>
            <w:r w:rsidRPr="00FD6A35">
              <w:rPr>
                <w:rFonts w:eastAsia="Times New Roman" w:cs="Times New Roman"/>
                <w:sz w:val="24"/>
                <w:lang w:eastAsia="ru-RU"/>
              </w:rPr>
              <w:t>Бирюков</w:t>
            </w:r>
            <w:r>
              <w:rPr>
                <w:rFonts w:eastAsia="Times New Roman" w:cs="Times New Roman"/>
                <w:sz w:val="24"/>
                <w:lang w:eastAsia="ru-RU"/>
              </w:rPr>
              <w:t>, Н.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З. Чайка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FD6A35">
              <w:rPr>
                <w:rFonts w:eastAsia="Times New Roman" w:cs="Times New Roman"/>
                <w:sz w:val="24"/>
                <w:lang w:eastAsia="ru-RU"/>
              </w:rPr>
              <w:t>Роман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/ Н.З. Бирюков [</w:t>
            </w:r>
            <w:proofErr w:type="spellStart"/>
            <w:r>
              <w:rPr>
                <w:rFonts w:eastAsia="Times New Roman" w:cs="Times New Roman"/>
                <w:sz w:val="24"/>
                <w:lang w:eastAsia="ru-RU"/>
              </w:rPr>
              <w:t>Предисл</w:t>
            </w:r>
            <w:proofErr w:type="spellEnd"/>
            <w:r>
              <w:rPr>
                <w:rFonts w:eastAsia="Times New Roman" w:cs="Times New Roman"/>
                <w:sz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  <w:lang w:eastAsia="ru-RU"/>
              </w:rPr>
              <w:t xml:space="preserve"> В. 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Терешковой; </w:t>
            </w:r>
            <w:proofErr w:type="gramStart"/>
            <w:r w:rsidRPr="00FD6A35">
              <w:rPr>
                <w:rFonts w:eastAsia="Times New Roman" w:cs="Times New Roman"/>
                <w:sz w:val="24"/>
                <w:lang w:eastAsia="ru-RU"/>
              </w:rPr>
              <w:t>Худ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. </w:t>
            </w:r>
            <w:proofErr w:type="gramStart"/>
            <w:r w:rsidRPr="00FD6A35">
              <w:rPr>
                <w:rFonts w:eastAsia="Times New Roman" w:cs="Times New Roman"/>
                <w:sz w:val="24"/>
                <w:lang w:eastAsia="ru-RU"/>
              </w:rPr>
              <w:t>А. Солдатов</w:t>
            </w:r>
            <w:r>
              <w:rPr>
                <w:rFonts w:eastAsia="Times New Roman" w:cs="Times New Roman"/>
                <w:sz w:val="24"/>
                <w:lang w:eastAsia="ru-RU"/>
              </w:rPr>
              <w:t>]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.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– М.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 Дет. лит., 1998. – 399 с.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ил.</w:t>
            </w:r>
          </w:p>
          <w:p w:rsidR="009A474E" w:rsidRPr="00FD6A35" w:rsidRDefault="009A474E" w:rsidP="009A474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autoSpaceDN/>
              <w:spacing w:line="240" w:lineRule="auto"/>
              <w:ind w:left="142"/>
              <w:textAlignment w:val="auto"/>
              <w:rPr>
                <w:rFonts w:eastAsia="Times New Roman" w:cs="Times New Roman"/>
                <w:sz w:val="24"/>
                <w:lang w:eastAsia="ru-RU"/>
              </w:rPr>
            </w:pPr>
            <w:r w:rsidRPr="00FD6A35">
              <w:rPr>
                <w:rFonts w:eastAsia="Times New Roman" w:cs="Times New Roman"/>
                <w:sz w:val="24"/>
                <w:lang w:eastAsia="ru-RU"/>
              </w:rPr>
              <w:t>Б</w:t>
            </w:r>
            <w:r>
              <w:rPr>
                <w:rFonts w:eastAsia="Times New Roman" w:cs="Times New Roman"/>
                <w:sz w:val="24"/>
                <w:lang w:eastAsia="ru-RU"/>
              </w:rPr>
              <w:t>ыл трудный бой… Стихи / Рис. Л. </w:t>
            </w:r>
            <w:proofErr w:type="gramStart"/>
            <w:r w:rsidRPr="00FD6A35">
              <w:rPr>
                <w:rFonts w:eastAsia="Times New Roman" w:cs="Times New Roman"/>
                <w:sz w:val="24"/>
                <w:lang w:eastAsia="ru-RU"/>
              </w:rPr>
              <w:t>Непомнящего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. </w:t>
            </w:r>
            <w:r>
              <w:rPr>
                <w:rFonts w:cs="Times New Roman"/>
                <w:sz w:val="24"/>
              </w:rPr>
              <w:t xml:space="preserve">–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М.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 Дет. лит., 1985. – 56 с.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ил.</w:t>
            </w:r>
          </w:p>
          <w:p w:rsidR="009A474E" w:rsidRPr="00FD6A35" w:rsidRDefault="009A474E" w:rsidP="009A474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autoSpaceDN/>
              <w:spacing w:line="240" w:lineRule="auto"/>
              <w:ind w:left="142"/>
              <w:textAlignment w:val="auto"/>
              <w:rPr>
                <w:rFonts w:eastAsia="Times New Roman" w:cs="Times New Roman"/>
                <w:sz w:val="24"/>
                <w:lang w:eastAsia="ru-RU"/>
              </w:rPr>
            </w:pPr>
            <w:r w:rsidRPr="00FD6A35">
              <w:rPr>
                <w:rFonts w:eastAsia="Times New Roman" w:cs="Times New Roman"/>
                <w:sz w:val="24"/>
                <w:lang w:eastAsia="ru-RU"/>
              </w:rPr>
              <w:t>Ильина</w:t>
            </w:r>
            <w:r>
              <w:rPr>
                <w:rFonts w:eastAsia="Times New Roman" w:cs="Times New Roman"/>
                <w:sz w:val="24"/>
                <w:lang w:eastAsia="ru-RU"/>
              </w:rPr>
              <w:t>, 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Е. Четвертая высота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/ И. Ильина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4"/>
                <w:lang w:eastAsia="ru-RU"/>
              </w:rPr>
              <w:t>–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FD6A35">
              <w:rPr>
                <w:rFonts w:eastAsia="Times New Roman" w:cs="Times New Roman"/>
                <w:sz w:val="24"/>
                <w:lang w:eastAsia="ru-RU"/>
              </w:rPr>
              <w:t>М.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 Дет. лит., 1965. – 272 с.: ил.</w:t>
            </w:r>
            <w:proofErr w:type="gramEnd"/>
          </w:p>
          <w:p w:rsidR="009A474E" w:rsidRPr="00FD6A35" w:rsidRDefault="009A474E" w:rsidP="009A474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autoSpaceDN/>
              <w:spacing w:line="240" w:lineRule="auto"/>
              <w:ind w:left="142"/>
              <w:textAlignment w:val="auto"/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FD6A35">
              <w:rPr>
                <w:rFonts w:eastAsia="Times New Roman" w:cs="Times New Roman"/>
                <w:sz w:val="24"/>
                <w:lang w:eastAsia="ru-RU"/>
              </w:rPr>
              <w:t>Кануков</w:t>
            </w:r>
            <w:proofErr w:type="spellEnd"/>
            <w:r>
              <w:rPr>
                <w:rFonts w:eastAsia="Times New Roman" w:cs="Times New Roman"/>
                <w:sz w:val="24"/>
                <w:lang w:eastAsia="ru-RU"/>
              </w:rPr>
              <w:t>, 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С. Девочка из Ленинграда. Повесть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/ С. </w:t>
            </w:r>
            <w:proofErr w:type="spellStart"/>
            <w:r>
              <w:rPr>
                <w:rFonts w:eastAsia="Times New Roman" w:cs="Times New Roman"/>
                <w:sz w:val="24"/>
                <w:lang w:eastAsia="ru-RU"/>
              </w:rPr>
              <w:t>Кануков</w:t>
            </w:r>
            <w:proofErr w:type="spell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. </w:t>
            </w:r>
            <w:r>
              <w:rPr>
                <w:rFonts w:cs="Times New Roman"/>
                <w:sz w:val="24"/>
              </w:rPr>
              <w:t xml:space="preserve">–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М.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 Дет. лит</w:t>
            </w:r>
            <w:proofErr w:type="gramStart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., 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>1974.</w:t>
            </w:r>
          </w:p>
          <w:p w:rsidR="009A474E" w:rsidRPr="00FD6A35" w:rsidRDefault="009A474E" w:rsidP="009A474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autoSpaceDN/>
              <w:spacing w:line="240" w:lineRule="auto"/>
              <w:ind w:left="142"/>
              <w:textAlignment w:val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Кошевая, 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Е. Повесть о сыне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/ Е. Кошелева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. – Ставрополь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FD6A35">
              <w:rPr>
                <w:rFonts w:eastAsia="Times New Roman" w:cs="Times New Roman"/>
                <w:sz w:val="24"/>
                <w:lang w:eastAsia="ru-RU"/>
              </w:rPr>
              <w:t>Крайиздат</w:t>
            </w:r>
            <w:proofErr w:type="spellEnd"/>
            <w:r w:rsidRPr="00FD6A35">
              <w:rPr>
                <w:rFonts w:eastAsia="Times New Roman" w:cs="Times New Roman"/>
                <w:sz w:val="24"/>
                <w:lang w:eastAsia="ru-RU"/>
              </w:rPr>
              <w:t>, 1953 – 198 с.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ил.</w:t>
            </w:r>
          </w:p>
          <w:p w:rsidR="009A474E" w:rsidRPr="00FD6A35" w:rsidRDefault="009A474E" w:rsidP="009A474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autoSpaceDN/>
              <w:spacing w:line="240" w:lineRule="auto"/>
              <w:ind w:left="142"/>
              <w:textAlignment w:val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Полевой, 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Б.Н. Повесть о настоящем человеке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/ Б.Н. Полевой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. </w:t>
            </w:r>
            <w:r>
              <w:rPr>
                <w:rFonts w:cs="Times New Roman"/>
                <w:sz w:val="24"/>
              </w:rPr>
              <w:t xml:space="preserve">–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М.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Сов. Россия, 1983. – 272 с., 1л. </w:t>
            </w:r>
            <w:proofErr w:type="spellStart"/>
            <w:r w:rsidRPr="00FD6A35">
              <w:rPr>
                <w:rFonts w:eastAsia="Times New Roman" w:cs="Times New Roman"/>
                <w:sz w:val="24"/>
                <w:lang w:eastAsia="ru-RU"/>
              </w:rPr>
              <w:t>Портр</w:t>
            </w:r>
            <w:proofErr w:type="spellEnd"/>
            <w:r w:rsidRPr="00FD6A35">
              <w:rPr>
                <w:rFonts w:eastAsia="Times New Roman" w:cs="Times New Roman"/>
                <w:sz w:val="24"/>
                <w:lang w:eastAsia="ru-RU"/>
              </w:rPr>
              <w:t>. – (Школьная б</w:t>
            </w:r>
            <w:r>
              <w:rPr>
                <w:rFonts w:eastAsia="Times New Roman" w:cs="Times New Roman"/>
                <w:sz w:val="24"/>
                <w:lang w:eastAsia="ru-RU"/>
              </w:rPr>
              <w:t>–</w:t>
            </w:r>
            <w:proofErr w:type="spellStart"/>
            <w:r w:rsidRPr="00FD6A35">
              <w:rPr>
                <w:rFonts w:eastAsia="Times New Roman" w:cs="Times New Roman"/>
                <w:sz w:val="24"/>
                <w:lang w:eastAsia="ru-RU"/>
              </w:rPr>
              <w:t>ка</w:t>
            </w:r>
            <w:proofErr w:type="spellEnd"/>
            <w:r w:rsidRPr="00FD6A35">
              <w:rPr>
                <w:rFonts w:eastAsia="Times New Roman" w:cs="Times New Roman"/>
                <w:sz w:val="24"/>
                <w:lang w:eastAsia="ru-RU"/>
              </w:rPr>
              <w:t>).</w:t>
            </w:r>
          </w:p>
          <w:p w:rsidR="009A474E" w:rsidRPr="00FD6A35" w:rsidRDefault="009A474E" w:rsidP="009A474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autoSpaceDN/>
              <w:spacing w:line="240" w:lineRule="auto"/>
              <w:ind w:left="142"/>
              <w:textAlignment w:val="auto"/>
              <w:rPr>
                <w:rFonts w:eastAsia="Times New Roman" w:cs="Times New Roman"/>
                <w:sz w:val="24"/>
                <w:lang w:eastAsia="ru-RU"/>
              </w:rPr>
            </w:pPr>
            <w:r w:rsidRPr="00FD6A35">
              <w:rPr>
                <w:rFonts w:eastAsia="Times New Roman" w:cs="Times New Roman"/>
                <w:sz w:val="24"/>
                <w:lang w:eastAsia="ru-RU"/>
              </w:rPr>
              <w:t>Соболев</w:t>
            </w:r>
            <w:r>
              <w:rPr>
                <w:rFonts w:eastAsia="Times New Roman" w:cs="Times New Roman"/>
                <w:sz w:val="24"/>
                <w:lang w:eastAsia="ru-RU"/>
              </w:rPr>
              <w:t>, 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Л.С.. Батальоны четверых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Рассказы и очерки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/ Л.С. Соболев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. </w:t>
            </w:r>
            <w:r>
              <w:rPr>
                <w:rFonts w:cs="Times New Roman"/>
                <w:sz w:val="24"/>
              </w:rPr>
              <w:t xml:space="preserve">–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Л.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 Дет. лит., 1988. – 127 с.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ил.</w:t>
            </w:r>
          </w:p>
          <w:p w:rsidR="009A474E" w:rsidRPr="00FD6A35" w:rsidRDefault="009A474E" w:rsidP="009A474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autoSpaceDN/>
              <w:spacing w:line="240" w:lineRule="auto"/>
              <w:ind w:left="142"/>
              <w:textAlignment w:val="auto"/>
              <w:rPr>
                <w:rFonts w:eastAsia="Times New Roman" w:cs="Times New Roman"/>
                <w:sz w:val="24"/>
                <w:lang w:eastAsia="ru-RU"/>
              </w:rPr>
            </w:pPr>
            <w:r w:rsidRPr="00FD6A35">
              <w:rPr>
                <w:rFonts w:eastAsia="Times New Roman" w:cs="Times New Roman"/>
                <w:sz w:val="24"/>
                <w:lang w:eastAsia="ru-RU"/>
              </w:rPr>
              <w:t>Соболев</w:t>
            </w:r>
            <w:r>
              <w:rPr>
                <w:rFonts w:eastAsia="Times New Roman" w:cs="Times New Roman"/>
                <w:sz w:val="24"/>
                <w:lang w:eastAsia="ru-RU"/>
              </w:rPr>
              <w:t>, Л.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С. Батальоны четверых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Рассказы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/ Л.С. Соболев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. </w:t>
            </w:r>
            <w:r>
              <w:rPr>
                <w:rFonts w:cs="Times New Roman"/>
                <w:sz w:val="24"/>
              </w:rPr>
              <w:t xml:space="preserve">–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Л.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 Дет. лит., 1985. – 31 с.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ил. (Книга за книгой).</w:t>
            </w:r>
          </w:p>
          <w:p w:rsidR="009A474E" w:rsidRPr="00FD6A35" w:rsidRDefault="009A474E" w:rsidP="009A474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autoSpaceDN/>
              <w:spacing w:line="240" w:lineRule="auto"/>
              <w:ind w:left="142"/>
              <w:textAlignment w:val="auto"/>
              <w:rPr>
                <w:rFonts w:eastAsia="Times New Roman" w:cs="Times New Roman"/>
                <w:sz w:val="24"/>
                <w:lang w:eastAsia="ru-RU"/>
              </w:rPr>
            </w:pPr>
            <w:r w:rsidRPr="00FD6A35">
              <w:rPr>
                <w:rFonts w:eastAsia="Times New Roman" w:cs="Times New Roman"/>
                <w:sz w:val="24"/>
                <w:lang w:eastAsia="ru-RU"/>
              </w:rPr>
              <w:t>О русских солдатах: стихи и проза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/ сост. Н.Н. </w:t>
            </w:r>
            <w:proofErr w:type="spellStart"/>
            <w:r w:rsidRPr="00FD6A35">
              <w:rPr>
                <w:rFonts w:eastAsia="Times New Roman" w:cs="Times New Roman"/>
                <w:sz w:val="24"/>
                <w:lang w:eastAsia="ru-RU"/>
              </w:rPr>
              <w:t>Светловская</w:t>
            </w:r>
            <w:proofErr w:type="spellEnd"/>
            <w:r w:rsidRPr="00FD6A35">
              <w:rPr>
                <w:rFonts w:eastAsia="Times New Roman" w:cs="Times New Roman"/>
                <w:sz w:val="24"/>
                <w:lang w:eastAsia="ru-RU"/>
              </w:rPr>
              <w:t>. – М.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Жизнь и мысль, 2008. – 192 с.: </w:t>
            </w:r>
            <w:proofErr w:type="spellStart"/>
            <w:r w:rsidRPr="00FD6A35">
              <w:rPr>
                <w:rFonts w:eastAsia="Times New Roman" w:cs="Times New Roman"/>
                <w:sz w:val="24"/>
                <w:lang w:eastAsia="ru-RU"/>
              </w:rPr>
              <w:t>цв</w:t>
            </w:r>
            <w:proofErr w:type="spellEnd"/>
            <w:r w:rsidRPr="00FD6A35">
              <w:rPr>
                <w:rFonts w:eastAsia="Times New Roman" w:cs="Times New Roman"/>
                <w:sz w:val="24"/>
                <w:lang w:eastAsia="ru-RU"/>
              </w:rPr>
              <w:t>. ил. – (Книга здравствуй).</w:t>
            </w:r>
          </w:p>
          <w:p w:rsidR="009A474E" w:rsidRPr="00FD6A35" w:rsidRDefault="009A474E" w:rsidP="009A474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autoSpaceDN/>
              <w:spacing w:line="240" w:lineRule="auto"/>
              <w:ind w:left="142"/>
              <w:textAlignment w:val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Подвигу жить!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Сборник о юных героях Великой Отечественной войны. – М.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Мол. Гвардия, 1981. – 270 с.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ил.</w:t>
            </w:r>
          </w:p>
          <w:p w:rsidR="009A474E" w:rsidRPr="00FD6A35" w:rsidRDefault="009A474E" w:rsidP="009A474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autoSpaceDN/>
              <w:spacing w:line="240" w:lineRule="auto"/>
              <w:ind w:left="142"/>
              <w:textAlignment w:val="auto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>Твардовский, 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А.Т. Рассказ танкиста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Стихи / </w:t>
            </w:r>
            <w:r>
              <w:rPr>
                <w:rFonts w:eastAsia="Times New Roman" w:cs="Times New Roman"/>
                <w:sz w:val="24"/>
                <w:lang w:eastAsia="ru-RU"/>
              </w:rPr>
              <w:t>А.Т. Твардовский [</w:t>
            </w:r>
            <w:proofErr w:type="spellStart"/>
            <w:r>
              <w:rPr>
                <w:rFonts w:eastAsia="Times New Roman" w:cs="Times New Roman"/>
                <w:sz w:val="24"/>
                <w:lang w:eastAsia="ru-RU"/>
              </w:rPr>
              <w:t>п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редисл</w:t>
            </w:r>
            <w:proofErr w:type="spellEnd"/>
            <w:r w:rsidRPr="00FD6A35">
              <w:rPr>
                <w:rFonts w:eastAsia="Times New Roman" w:cs="Times New Roman"/>
                <w:sz w:val="24"/>
                <w:lang w:eastAsia="ru-RU"/>
              </w:rPr>
              <w:t>.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FD6A35">
              <w:rPr>
                <w:rFonts w:eastAsia="Times New Roman" w:cs="Times New Roman"/>
                <w:sz w:val="24"/>
                <w:lang w:eastAsia="ru-RU"/>
              </w:rPr>
              <w:t>А.</w:t>
            </w: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  <w:proofErr w:type="spellStart"/>
            <w:r w:rsidRPr="00FD6A35">
              <w:rPr>
                <w:rFonts w:eastAsia="Times New Roman" w:cs="Times New Roman"/>
                <w:sz w:val="24"/>
                <w:lang w:eastAsia="ru-RU"/>
              </w:rPr>
              <w:t>Туркова</w:t>
            </w:r>
            <w:proofErr w:type="spellEnd"/>
            <w:r w:rsidRPr="00FD6A35">
              <w:rPr>
                <w:rFonts w:eastAsia="Times New Roman" w:cs="Times New Roman"/>
                <w:sz w:val="24"/>
                <w:lang w:eastAsia="ru-RU"/>
              </w:rPr>
              <w:t>; Художник О.</w:t>
            </w:r>
            <w:r>
              <w:rPr>
                <w:rFonts w:eastAsia="Times New Roman" w:cs="Times New Roman"/>
                <w:sz w:val="24"/>
                <w:lang w:eastAsia="ru-RU"/>
              </w:rPr>
              <w:t> </w:t>
            </w:r>
            <w:proofErr w:type="spellStart"/>
            <w:r w:rsidRPr="00FD6A35">
              <w:rPr>
                <w:rFonts w:eastAsia="Times New Roman" w:cs="Times New Roman"/>
                <w:sz w:val="24"/>
                <w:lang w:eastAsia="ru-RU"/>
              </w:rPr>
              <w:t>Верейский</w:t>
            </w:r>
            <w:proofErr w:type="spellEnd"/>
            <w:r>
              <w:rPr>
                <w:rFonts w:eastAsia="Times New Roman" w:cs="Times New Roman"/>
                <w:sz w:val="24"/>
                <w:lang w:eastAsia="ru-RU"/>
              </w:rPr>
              <w:t>]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.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lang w:eastAsia="ru-RU"/>
              </w:rPr>
              <w:t>–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М.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 Дет. лит., 1979. – 30 с.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ил. – («Книга за книгой»)</w:t>
            </w:r>
          </w:p>
          <w:p w:rsidR="009A474E" w:rsidRPr="00FD6A35" w:rsidRDefault="009A474E" w:rsidP="009A474E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autoSpaceDN/>
              <w:spacing w:line="240" w:lineRule="auto"/>
              <w:ind w:left="142"/>
              <w:textAlignment w:val="auto"/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lang w:eastAsia="ru-RU"/>
              </w:rPr>
              <w:t>Туричин</w:t>
            </w:r>
            <w:proofErr w:type="spellEnd"/>
            <w:r>
              <w:rPr>
                <w:rFonts w:eastAsia="Times New Roman" w:cs="Times New Roman"/>
                <w:sz w:val="24"/>
                <w:lang w:eastAsia="ru-RU"/>
              </w:rPr>
              <w:t>, И.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А. Крайний случай: повесть</w:t>
            </w:r>
            <w:r>
              <w:rPr>
                <w:rFonts w:eastAsia="Times New Roman" w:cs="Times New Roman"/>
                <w:sz w:val="24"/>
                <w:lang w:eastAsia="ru-RU"/>
              </w:rPr>
              <w:t>–</w:t>
            </w:r>
            <w:proofErr w:type="gramStart"/>
            <w:r w:rsidRPr="00FD6A35">
              <w:rPr>
                <w:rFonts w:eastAsia="Times New Roman" w:cs="Times New Roman"/>
                <w:sz w:val="24"/>
                <w:lang w:eastAsia="ru-RU"/>
              </w:rPr>
              <w:t>сказка про солдата</w:t>
            </w:r>
            <w:proofErr w:type="gramEnd"/>
            <w:r>
              <w:rPr>
                <w:rFonts w:eastAsia="Times New Roman" w:cs="Times New Roman"/>
                <w:sz w:val="24"/>
                <w:lang w:eastAsia="ru-RU"/>
              </w:rPr>
              <w:t xml:space="preserve"> / И.А. </w:t>
            </w:r>
            <w:proofErr w:type="spellStart"/>
            <w:r>
              <w:rPr>
                <w:rFonts w:eastAsia="Times New Roman" w:cs="Times New Roman"/>
                <w:sz w:val="24"/>
                <w:lang w:eastAsia="ru-RU"/>
              </w:rPr>
              <w:t>Туричин</w:t>
            </w:r>
            <w:proofErr w:type="spellEnd"/>
            <w:r w:rsidRPr="00FD6A35">
              <w:rPr>
                <w:rFonts w:eastAsia="Times New Roman" w:cs="Times New Roman"/>
                <w:sz w:val="24"/>
                <w:lang w:eastAsia="ru-RU"/>
              </w:rPr>
              <w:t>. – М.</w:t>
            </w:r>
            <w:proofErr w:type="gramStart"/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>:</w:t>
            </w:r>
            <w:proofErr w:type="gramEnd"/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 Жизнь и мысль, 2008. – 112 с.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FD6A35">
              <w:rPr>
                <w:rFonts w:eastAsia="Times New Roman" w:cs="Times New Roman"/>
                <w:sz w:val="24"/>
                <w:lang w:eastAsia="ru-RU"/>
              </w:rPr>
              <w:t xml:space="preserve">: </w:t>
            </w:r>
            <w:proofErr w:type="spellStart"/>
            <w:r w:rsidRPr="00FD6A35">
              <w:rPr>
                <w:rFonts w:eastAsia="Times New Roman" w:cs="Times New Roman"/>
                <w:sz w:val="24"/>
                <w:lang w:eastAsia="ru-RU"/>
              </w:rPr>
              <w:t>цв</w:t>
            </w:r>
            <w:proofErr w:type="spellEnd"/>
            <w:r w:rsidRPr="00FD6A35">
              <w:rPr>
                <w:rFonts w:eastAsia="Times New Roman" w:cs="Times New Roman"/>
                <w:sz w:val="24"/>
                <w:lang w:eastAsia="ru-RU"/>
              </w:rPr>
              <w:t>. ил. – (Книга здравствуй).</w:t>
            </w:r>
          </w:p>
          <w:p w:rsidR="009A474E" w:rsidRPr="009954DA" w:rsidRDefault="009A474E" w:rsidP="002053E1">
            <w:pPr>
              <w:pStyle w:val="a4"/>
              <w:spacing w:before="0" w:after="0"/>
            </w:pPr>
          </w:p>
        </w:tc>
      </w:tr>
    </w:tbl>
    <w:p w:rsidR="00E75080" w:rsidRPr="009A474E" w:rsidRDefault="00E75080" w:rsidP="009A474E">
      <w:pPr>
        <w:widowControl/>
        <w:suppressAutoHyphens w:val="0"/>
        <w:autoSpaceDN/>
        <w:spacing w:after="200" w:line="276" w:lineRule="auto"/>
        <w:ind w:firstLine="0"/>
        <w:jc w:val="left"/>
        <w:textAlignment w:val="auto"/>
        <w:rPr>
          <w:sz w:val="24"/>
        </w:rPr>
      </w:pPr>
    </w:p>
    <w:sectPr w:rsidR="00E75080" w:rsidRPr="009A474E" w:rsidSect="00E7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5D76"/>
    <w:multiLevelType w:val="multilevel"/>
    <w:tmpl w:val="78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25497"/>
    <w:multiLevelType w:val="hybridMultilevel"/>
    <w:tmpl w:val="B3845B4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D734047"/>
    <w:multiLevelType w:val="hybridMultilevel"/>
    <w:tmpl w:val="1F1C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74E"/>
    <w:rsid w:val="009A474E"/>
    <w:rsid w:val="00E7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4E"/>
    <w:pPr>
      <w:widowControl w:val="0"/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474E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styleId="a3">
    <w:name w:val="List Paragraph"/>
    <w:basedOn w:val="Standard"/>
    <w:uiPriority w:val="34"/>
    <w:qFormat/>
    <w:rsid w:val="009A474E"/>
    <w:pPr>
      <w:ind w:left="720"/>
    </w:pPr>
    <w:rPr>
      <w:rFonts w:eastAsia="Times New Roman" w:cs="Times New Roman"/>
    </w:rPr>
  </w:style>
  <w:style w:type="paragraph" w:styleId="a4">
    <w:name w:val="Normal (Web)"/>
    <w:basedOn w:val="Standard"/>
    <w:uiPriority w:val="99"/>
    <w:rsid w:val="009A474E"/>
    <w:pPr>
      <w:spacing w:before="28" w:after="28"/>
    </w:pPr>
    <w:rPr>
      <w:rFonts w:eastAsia="Times New Roman"/>
      <w:lang w:eastAsia="ru-RU"/>
    </w:rPr>
  </w:style>
  <w:style w:type="paragraph" w:styleId="HTML">
    <w:name w:val="HTML Preformatted"/>
    <w:basedOn w:val="Standard"/>
    <w:link w:val="HTML0"/>
    <w:uiPriority w:val="99"/>
    <w:rsid w:val="009A4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474E"/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customStyle="1" w:styleId="TableContents">
    <w:name w:val="Table Contents"/>
    <w:basedOn w:val="Standard"/>
    <w:rsid w:val="009A474E"/>
    <w:pPr>
      <w:suppressLineNumbers/>
    </w:pPr>
  </w:style>
  <w:style w:type="character" w:styleId="a5">
    <w:name w:val="Emphasis"/>
    <w:basedOn w:val="a0"/>
    <w:qFormat/>
    <w:rsid w:val="009A474E"/>
    <w:rPr>
      <w:i/>
      <w:iCs/>
    </w:rPr>
  </w:style>
  <w:style w:type="paragraph" w:styleId="a6">
    <w:name w:val="Body Text Indent"/>
    <w:basedOn w:val="a"/>
    <w:link w:val="a7"/>
    <w:uiPriority w:val="99"/>
    <w:rsid w:val="009A474E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9A474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9A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9A474E"/>
    <w:rPr>
      <w:b/>
      <w:bCs/>
    </w:rPr>
  </w:style>
  <w:style w:type="character" w:customStyle="1" w:styleId="bodytext">
    <w:name w:val="bodytext"/>
    <w:basedOn w:val="a0"/>
    <w:rsid w:val="009A4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83;&#1077;&#1082;&#1089;&#1077;&#1081;\Desktop\&#1050;&#1086;&#1089;&#1090;&#1088;&#1086;&#1084;&#1072;%20&#1087;&#1088;&#1077;&#1076;&#1079;&#1072;&#1097;&#1080;&#1090;&#1072;%2016.09.14%202\kriterii_ozenk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2211</Words>
  <Characters>12606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2015-08-18T09:05:00Z</dcterms:created>
  <dcterms:modified xsi:type="dcterms:W3CDTF">2015-08-18T09:07:00Z</dcterms:modified>
</cp:coreProperties>
</file>